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DD1D3">
      <w:bookmarkStart w:id="0" w:name="_GoBack"/>
      <w:r>
        <w:rPr>
          <w:rFonts w:hint="eastAsia"/>
        </w:rPr>
        <w:t>2025年度安徽商贸职业技术学院高层次人才引进公告</w:t>
      </w:r>
    </w:p>
    <w:bookmarkEnd w:id="0"/>
    <w:p w14:paraId="3B08B44D">
      <w:pPr>
        <w:rPr>
          <w:rFonts w:hint="eastAsia"/>
        </w:rPr>
      </w:pPr>
      <w:r>
        <w:rPr>
          <w:rFonts w:hint="eastAsia"/>
          <w:lang w:val="en-US" w:eastAsia="zh-CN"/>
        </w:rPr>
        <w:t xml:space="preserve">    </w:t>
      </w:r>
    </w:p>
    <w:p w14:paraId="1C8F0EF1">
      <w:pPr>
        <w:rPr>
          <w:rFonts w:hint="eastAsia"/>
        </w:rPr>
      </w:pPr>
      <w:r>
        <w:rPr>
          <w:rFonts w:hint="eastAsia"/>
        </w:rPr>
        <w:t> 根据《事业单位人事管理条例》（国务院令第652号）和中共安徽省委组织部、安徽省人力资源社会保障厅《关于印发〈安徽省事业单位公开引进人员暂行办法〉的通知》（皖人社发〔2010〕78号）、《关于进一步做好省属高校公开引进工作的通知》（皖人社秘〔2018〕369号）规定，现就我校高层次人才引进有关事项公告如下：</w:t>
      </w:r>
    </w:p>
    <w:p w14:paraId="070B0E41">
      <w:pPr>
        <w:rPr>
          <w:rFonts w:hint="eastAsia"/>
        </w:rPr>
      </w:pPr>
      <w:r>
        <w:rPr>
          <w:rFonts w:hint="eastAsia"/>
        </w:rPr>
        <w:t>一、引进原则</w:t>
      </w:r>
    </w:p>
    <w:p w14:paraId="4EB3A5F9">
      <w:pPr>
        <w:rPr>
          <w:rFonts w:hint="eastAsia"/>
        </w:rPr>
      </w:pPr>
      <w:r>
        <w:rPr>
          <w:rFonts w:hint="eastAsia"/>
        </w:rPr>
        <w:t>（一）科学评价，择优引进；</w:t>
      </w:r>
    </w:p>
    <w:p w14:paraId="7E2FD531">
      <w:pPr>
        <w:rPr>
          <w:rFonts w:hint="eastAsia"/>
        </w:rPr>
      </w:pPr>
      <w:r>
        <w:rPr>
          <w:rFonts w:hint="eastAsia"/>
        </w:rPr>
        <w:t>（二）方式灵活，分层引进。</w:t>
      </w:r>
    </w:p>
    <w:p w14:paraId="3D4195DC">
      <w:pPr>
        <w:rPr>
          <w:rFonts w:hint="eastAsia"/>
        </w:rPr>
      </w:pPr>
      <w:r>
        <w:rPr>
          <w:rFonts w:hint="eastAsia"/>
        </w:rPr>
        <w:t>二、引进岗位计划</w:t>
      </w:r>
    </w:p>
    <w:p w14:paraId="5BEDA869">
      <w:pPr>
        <w:rPr>
          <w:rFonts w:hint="eastAsia"/>
        </w:rPr>
      </w:pPr>
      <w:r>
        <w:rPr>
          <w:rFonts w:hint="eastAsia"/>
        </w:rPr>
        <w:t>详见附件1：2025年度安徽商贸职业技术学院高层次人才引进岗位汇总表.pdf</w:t>
      </w:r>
    </w:p>
    <w:p w14:paraId="76BF5D47">
      <w:r>
        <w:t>2025年度安徽商贸职业技术学院高层次人才引进计划汇总表</w:t>
      </w:r>
    </w:p>
    <w:tbl>
      <w:tblPr>
        <w:tblStyle w:val="8"/>
        <w:tblW w:w="11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1"/>
        <w:gridCol w:w="1495"/>
        <w:gridCol w:w="658"/>
        <w:gridCol w:w="2559"/>
        <w:gridCol w:w="775"/>
        <w:gridCol w:w="686"/>
        <w:gridCol w:w="1124"/>
        <w:gridCol w:w="1316"/>
        <w:gridCol w:w="1395"/>
        <w:gridCol w:w="727"/>
      </w:tblGrid>
      <w:tr w14:paraId="03B1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561" w:type="dxa"/>
            <w:vMerge w:val="restart"/>
            <w:vAlign w:val="top"/>
          </w:tcPr>
          <w:p w14:paraId="407EF20C">
            <w:pPr>
              <w:jc w:val="center"/>
            </w:pPr>
            <w:r>
              <w:t>序号</w:t>
            </w:r>
          </w:p>
        </w:tc>
        <w:tc>
          <w:tcPr>
            <w:tcW w:w="1495" w:type="dxa"/>
            <w:vMerge w:val="restart"/>
            <w:vAlign w:val="top"/>
          </w:tcPr>
          <w:p w14:paraId="5062D9FE">
            <w:pPr>
              <w:jc w:val="center"/>
            </w:pPr>
            <w:r>
              <w:t>招聘单位</w:t>
            </w:r>
          </w:p>
        </w:tc>
        <w:tc>
          <w:tcPr>
            <w:tcW w:w="658" w:type="dxa"/>
            <w:vMerge w:val="restart"/>
            <w:vAlign w:val="top"/>
          </w:tcPr>
          <w:p w14:paraId="795F7F59">
            <w:pPr>
              <w:jc w:val="center"/>
            </w:pPr>
            <w:r>
              <w:t>拟聘 人数</w:t>
            </w:r>
          </w:p>
        </w:tc>
        <w:tc>
          <w:tcPr>
            <w:tcW w:w="6460" w:type="dxa"/>
            <w:gridSpan w:val="5"/>
            <w:vAlign w:val="top"/>
          </w:tcPr>
          <w:p w14:paraId="394B2F0B">
            <w:pPr>
              <w:jc w:val="center"/>
            </w:pPr>
            <w:r>
              <w:t>招聘条件</w:t>
            </w:r>
          </w:p>
        </w:tc>
        <w:tc>
          <w:tcPr>
            <w:tcW w:w="1395" w:type="dxa"/>
            <w:vMerge w:val="restart"/>
            <w:vAlign w:val="top"/>
          </w:tcPr>
          <w:p w14:paraId="0A622F58">
            <w:pPr>
              <w:jc w:val="center"/>
            </w:pPr>
            <w:r>
              <w:t>联系人及 联系电话</w:t>
            </w:r>
          </w:p>
        </w:tc>
        <w:tc>
          <w:tcPr>
            <w:tcW w:w="727" w:type="dxa"/>
            <w:vMerge w:val="restart"/>
            <w:vAlign w:val="top"/>
          </w:tcPr>
          <w:p w14:paraId="3C364AE7">
            <w:pPr>
              <w:jc w:val="center"/>
            </w:pPr>
            <w:r>
              <w:t>备注</w:t>
            </w:r>
          </w:p>
        </w:tc>
      </w:tr>
      <w:tr w14:paraId="02E9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561" w:type="dxa"/>
            <w:vMerge w:val="continue"/>
            <w:vAlign w:val="top"/>
          </w:tcPr>
          <w:p w14:paraId="70FDA83B">
            <w:pPr>
              <w:jc w:val="center"/>
            </w:pPr>
          </w:p>
        </w:tc>
        <w:tc>
          <w:tcPr>
            <w:tcW w:w="1495" w:type="dxa"/>
            <w:vMerge w:val="continue"/>
            <w:vAlign w:val="top"/>
          </w:tcPr>
          <w:p w14:paraId="7503C6C1">
            <w:pPr>
              <w:jc w:val="center"/>
            </w:pPr>
          </w:p>
        </w:tc>
        <w:tc>
          <w:tcPr>
            <w:tcW w:w="658" w:type="dxa"/>
            <w:vMerge w:val="continue"/>
            <w:vAlign w:val="top"/>
          </w:tcPr>
          <w:p w14:paraId="687DC70C">
            <w:pPr>
              <w:jc w:val="center"/>
            </w:pPr>
          </w:p>
        </w:tc>
        <w:tc>
          <w:tcPr>
            <w:tcW w:w="2559" w:type="dxa"/>
            <w:vAlign w:val="top"/>
          </w:tcPr>
          <w:p w14:paraId="15CD2D6D">
            <w:pPr>
              <w:jc w:val="center"/>
            </w:pPr>
            <w:r>
              <w:t>专业领域</w:t>
            </w:r>
          </w:p>
        </w:tc>
        <w:tc>
          <w:tcPr>
            <w:tcW w:w="775" w:type="dxa"/>
            <w:vAlign w:val="top"/>
          </w:tcPr>
          <w:p w14:paraId="5F5CEB48">
            <w:pPr>
              <w:jc w:val="center"/>
            </w:pPr>
            <w:r>
              <w:t>学历</w:t>
            </w:r>
          </w:p>
        </w:tc>
        <w:tc>
          <w:tcPr>
            <w:tcW w:w="686" w:type="dxa"/>
            <w:vAlign w:val="top"/>
          </w:tcPr>
          <w:p w14:paraId="68215540">
            <w:pPr>
              <w:jc w:val="center"/>
            </w:pPr>
            <w:r>
              <w:t>学位</w:t>
            </w:r>
          </w:p>
        </w:tc>
        <w:tc>
          <w:tcPr>
            <w:tcW w:w="1124" w:type="dxa"/>
            <w:vAlign w:val="top"/>
          </w:tcPr>
          <w:p w14:paraId="370BF32C">
            <w:pPr>
              <w:jc w:val="center"/>
            </w:pPr>
            <w:r>
              <w:t>年龄</w:t>
            </w:r>
          </w:p>
        </w:tc>
        <w:tc>
          <w:tcPr>
            <w:tcW w:w="1316" w:type="dxa"/>
            <w:vAlign w:val="top"/>
          </w:tcPr>
          <w:p w14:paraId="3E8390CC">
            <w:pPr>
              <w:jc w:val="center"/>
            </w:pPr>
            <w:r>
              <w:t>其他</w:t>
            </w:r>
          </w:p>
        </w:tc>
        <w:tc>
          <w:tcPr>
            <w:tcW w:w="1395" w:type="dxa"/>
            <w:vMerge w:val="continue"/>
            <w:vAlign w:val="top"/>
          </w:tcPr>
          <w:p w14:paraId="151FAE27">
            <w:pPr>
              <w:jc w:val="center"/>
            </w:pPr>
          </w:p>
        </w:tc>
        <w:tc>
          <w:tcPr>
            <w:tcW w:w="727" w:type="dxa"/>
            <w:vMerge w:val="continue"/>
            <w:vAlign w:val="top"/>
          </w:tcPr>
          <w:p w14:paraId="71F826E1">
            <w:pPr>
              <w:jc w:val="center"/>
            </w:pPr>
          </w:p>
        </w:tc>
      </w:tr>
      <w:tr w14:paraId="4CC2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jc w:val="center"/>
        </w:trPr>
        <w:tc>
          <w:tcPr>
            <w:tcW w:w="561" w:type="dxa"/>
            <w:vAlign w:val="top"/>
          </w:tcPr>
          <w:p w14:paraId="53CE7FFB">
            <w:pPr>
              <w:jc w:val="center"/>
            </w:pPr>
          </w:p>
          <w:p w14:paraId="173E0503">
            <w:pPr>
              <w:jc w:val="center"/>
            </w:pPr>
            <w:r>
              <w:t>1</w:t>
            </w:r>
          </w:p>
        </w:tc>
        <w:tc>
          <w:tcPr>
            <w:tcW w:w="1495" w:type="dxa"/>
            <w:vAlign w:val="top"/>
          </w:tcPr>
          <w:p w14:paraId="0737D9AF">
            <w:pPr>
              <w:jc w:val="center"/>
            </w:pPr>
          </w:p>
          <w:p w14:paraId="256BDE78">
            <w:pPr>
              <w:jc w:val="center"/>
            </w:pPr>
            <w:r>
              <w:t>电子商务学院</w:t>
            </w:r>
          </w:p>
        </w:tc>
        <w:tc>
          <w:tcPr>
            <w:tcW w:w="658" w:type="dxa"/>
            <w:vAlign w:val="top"/>
          </w:tcPr>
          <w:p w14:paraId="50EDB5FD">
            <w:pPr>
              <w:jc w:val="center"/>
            </w:pPr>
          </w:p>
          <w:p w14:paraId="26E34950">
            <w:pPr>
              <w:jc w:val="center"/>
            </w:pPr>
            <w:r>
              <w:t>3</w:t>
            </w:r>
          </w:p>
        </w:tc>
        <w:tc>
          <w:tcPr>
            <w:tcW w:w="2559" w:type="dxa"/>
            <w:vAlign w:val="top"/>
          </w:tcPr>
          <w:p w14:paraId="34FE3BDB">
            <w:pPr>
              <w:jc w:val="center"/>
            </w:pPr>
          </w:p>
          <w:p w14:paraId="267B9C47">
            <w:pPr>
              <w:jc w:val="center"/>
            </w:pPr>
            <w:r>
              <w:t>经济学、管理学及相关专业</w:t>
            </w:r>
          </w:p>
        </w:tc>
        <w:tc>
          <w:tcPr>
            <w:tcW w:w="775" w:type="dxa"/>
            <w:vAlign w:val="top"/>
          </w:tcPr>
          <w:p w14:paraId="0785D301">
            <w:pPr>
              <w:jc w:val="center"/>
            </w:pPr>
            <w:r>
              <w:t>博士研究 生</w:t>
            </w:r>
          </w:p>
        </w:tc>
        <w:tc>
          <w:tcPr>
            <w:tcW w:w="686" w:type="dxa"/>
            <w:vAlign w:val="top"/>
          </w:tcPr>
          <w:p w14:paraId="6D0EBCEF">
            <w:pPr>
              <w:jc w:val="center"/>
            </w:pPr>
          </w:p>
          <w:p w14:paraId="6DAECFC7">
            <w:pPr>
              <w:jc w:val="center"/>
            </w:pPr>
            <w:r>
              <w:t>博士</w:t>
            </w:r>
          </w:p>
        </w:tc>
        <w:tc>
          <w:tcPr>
            <w:tcW w:w="1124" w:type="dxa"/>
            <w:vAlign w:val="top"/>
          </w:tcPr>
          <w:p w14:paraId="1C247DEB">
            <w:pPr>
              <w:jc w:val="center"/>
            </w:pPr>
            <w:r>
              <w:t>年龄40周岁及 以下</w:t>
            </w:r>
          </w:p>
        </w:tc>
        <w:tc>
          <w:tcPr>
            <w:tcW w:w="1316" w:type="dxa"/>
            <w:vMerge w:val="restart"/>
            <w:vAlign w:val="top"/>
          </w:tcPr>
          <w:p w14:paraId="43E4DA4F">
            <w:pPr>
              <w:jc w:val="center"/>
            </w:pPr>
          </w:p>
          <w:p w14:paraId="37D60224">
            <w:pPr>
              <w:jc w:val="center"/>
            </w:pPr>
          </w:p>
          <w:p w14:paraId="6B571611">
            <w:pPr>
              <w:jc w:val="center"/>
            </w:pPr>
          </w:p>
          <w:p w14:paraId="6C459B87">
            <w:pPr>
              <w:jc w:val="center"/>
            </w:pPr>
          </w:p>
          <w:p w14:paraId="0C51BE27">
            <w:pPr>
              <w:jc w:val="center"/>
            </w:pPr>
          </w:p>
          <w:p w14:paraId="2F1380B3">
            <w:pPr>
              <w:jc w:val="center"/>
            </w:pPr>
          </w:p>
          <w:p w14:paraId="4DFCD652">
            <w:pPr>
              <w:jc w:val="center"/>
            </w:pPr>
          </w:p>
          <w:p w14:paraId="5EF4B50B">
            <w:pPr>
              <w:jc w:val="center"/>
            </w:pPr>
          </w:p>
          <w:p w14:paraId="11A8E262">
            <w:pPr>
              <w:jc w:val="center"/>
            </w:pPr>
          </w:p>
          <w:p w14:paraId="794A662C">
            <w:pPr>
              <w:jc w:val="center"/>
            </w:pPr>
          </w:p>
          <w:p w14:paraId="430823D3">
            <w:pPr>
              <w:jc w:val="center"/>
            </w:pPr>
          </w:p>
          <w:p w14:paraId="71266D94">
            <w:pPr>
              <w:jc w:val="center"/>
            </w:pPr>
          </w:p>
          <w:p w14:paraId="1E5EEC8F">
            <w:pPr>
              <w:jc w:val="center"/>
            </w:pPr>
          </w:p>
          <w:p w14:paraId="2D42A51E">
            <w:pPr>
              <w:jc w:val="center"/>
            </w:pPr>
          </w:p>
          <w:p w14:paraId="391A4064">
            <w:pPr>
              <w:jc w:val="center"/>
            </w:pPr>
            <w:r>
              <w:t>具有副高及以上职</w:t>
            </w:r>
          </w:p>
          <w:p w14:paraId="4CD1500B">
            <w:pPr>
              <w:jc w:val="center"/>
            </w:pPr>
            <w:r>
              <w:t>称的年龄可放宽至</w:t>
            </w:r>
          </w:p>
          <w:p w14:paraId="025230E8">
            <w:pPr>
              <w:jc w:val="center"/>
            </w:pPr>
            <w:r>
              <w:t>45周岁及以下。</w:t>
            </w:r>
          </w:p>
        </w:tc>
        <w:tc>
          <w:tcPr>
            <w:tcW w:w="1395" w:type="dxa"/>
            <w:vAlign w:val="top"/>
          </w:tcPr>
          <w:p w14:paraId="52AD12DD">
            <w:pPr>
              <w:jc w:val="center"/>
            </w:pPr>
            <w:r>
              <w:t>夏院长</w:t>
            </w:r>
          </w:p>
          <w:p w14:paraId="77C0FEDF">
            <w:pPr>
              <w:jc w:val="center"/>
            </w:pPr>
            <w:r>
              <w:t>0553-5971059</w:t>
            </w:r>
          </w:p>
          <w:p w14:paraId="323780CD">
            <w:pPr>
              <w:jc w:val="center"/>
            </w:pPr>
            <w:r>
              <w:t>81050654@aq.com</w:t>
            </w:r>
          </w:p>
        </w:tc>
        <w:tc>
          <w:tcPr>
            <w:tcW w:w="727" w:type="dxa"/>
            <w:vMerge w:val="restart"/>
            <w:vAlign w:val="top"/>
          </w:tcPr>
          <w:p w14:paraId="5962F8D6">
            <w:pPr>
              <w:jc w:val="center"/>
            </w:pPr>
          </w:p>
          <w:p w14:paraId="05E04DA5">
            <w:pPr>
              <w:jc w:val="center"/>
            </w:pPr>
          </w:p>
          <w:p w14:paraId="7E1B4185">
            <w:pPr>
              <w:jc w:val="center"/>
            </w:pPr>
          </w:p>
          <w:p w14:paraId="625253C7">
            <w:pPr>
              <w:jc w:val="center"/>
            </w:pPr>
          </w:p>
          <w:p w14:paraId="14D6673B">
            <w:pPr>
              <w:jc w:val="center"/>
            </w:pPr>
          </w:p>
          <w:p w14:paraId="16CACDD9">
            <w:pPr>
              <w:jc w:val="center"/>
            </w:pPr>
          </w:p>
          <w:p w14:paraId="6B77A80B">
            <w:pPr>
              <w:jc w:val="center"/>
            </w:pPr>
          </w:p>
          <w:p w14:paraId="1B59EE73">
            <w:pPr>
              <w:jc w:val="center"/>
            </w:pPr>
          </w:p>
          <w:p w14:paraId="5A039975">
            <w:pPr>
              <w:jc w:val="center"/>
            </w:pPr>
          </w:p>
          <w:p w14:paraId="3721B944">
            <w:pPr>
              <w:jc w:val="center"/>
            </w:pPr>
          </w:p>
          <w:p w14:paraId="4FAED555">
            <w:pPr>
              <w:jc w:val="center"/>
            </w:pPr>
          </w:p>
          <w:p w14:paraId="5948D243">
            <w:pPr>
              <w:jc w:val="center"/>
            </w:pPr>
          </w:p>
          <w:p w14:paraId="78A74095">
            <w:pPr>
              <w:jc w:val="center"/>
            </w:pPr>
          </w:p>
          <w:p w14:paraId="2A4BC9D8">
            <w:pPr>
              <w:jc w:val="center"/>
            </w:pPr>
          </w:p>
          <w:p w14:paraId="2E765C3D">
            <w:pPr>
              <w:jc w:val="center"/>
            </w:pPr>
          </w:p>
          <w:p w14:paraId="3C985EFB">
            <w:pPr>
              <w:jc w:val="center"/>
            </w:pPr>
          </w:p>
          <w:p w14:paraId="538BC113">
            <w:pPr>
              <w:jc w:val="center"/>
            </w:pPr>
          </w:p>
          <w:p w14:paraId="51EEB4FF">
            <w:pPr>
              <w:jc w:val="center"/>
            </w:pPr>
          </w:p>
          <w:p w14:paraId="5F8605EC">
            <w:pPr>
              <w:jc w:val="center"/>
            </w:pPr>
          </w:p>
          <w:p w14:paraId="24388848">
            <w:pPr>
              <w:jc w:val="center"/>
            </w:pPr>
          </w:p>
          <w:p w14:paraId="419D6CB9">
            <w:pPr>
              <w:jc w:val="center"/>
            </w:pPr>
          </w:p>
          <w:p w14:paraId="70ADC679">
            <w:pPr>
              <w:jc w:val="center"/>
            </w:pPr>
          </w:p>
          <w:p w14:paraId="1F967422">
            <w:pPr>
              <w:jc w:val="center"/>
            </w:pPr>
            <w:r>
              <w:t>入编引进</w:t>
            </w:r>
          </w:p>
        </w:tc>
      </w:tr>
      <w:tr w14:paraId="02FC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561" w:type="dxa"/>
            <w:vAlign w:val="top"/>
          </w:tcPr>
          <w:p w14:paraId="03C0BF1C">
            <w:pPr>
              <w:jc w:val="center"/>
            </w:pPr>
          </w:p>
          <w:p w14:paraId="306DC975">
            <w:pPr>
              <w:jc w:val="center"/>
            </w:pPr>
            <w:r>
              <w:t>2</w:t>
            </w:r>
          </w:p>
        </w:tc>
        <w:tc>
          <w:tcPr>
            <w:tcW w:w="1495" w:type="dxa"/>
            <w:vAlign w:val="top"/>
          </w:tcPr>
          <w:p w14:paraId="6C3EBA9B">
            <w:pPr>
              <w:jc w:val="center"/>
            </w:pPr>
          </w:p>
          <w:p w14:paraId="0068A091">
            <w:pPr>
              <w:jc w:val="center"/>
            </w:pPr>
            <w:r>
              <w:t>国际商务与旅游学院</w:t>
            </w:r>
          </w:p>
        </w:tc>
        <w:tc>
          <w:tcPr>
            <w:tcW w:w="658" w:type="dxa"/>
            <w:vAlign w:val="top"/>
          </w:tcPr>
          <w:p w14:paraId="0FA61D96">
            <w:pPr>
              <w:jc w:val="center"/>
            </w:pPr>
          </w:p>
          <w:p w14:paraId="4C4EABA1">
            <w:pPr>
              <w:jc w:val="center"/>
            </w:pPr>
            <w:r>
              <w:t>3</w:t>
            </w:r>
          </w:p>
        </w:tc>
        <w:tc>
          <w:tcPr>
            <w:tcW w:w="2559" w:type="dxa"/>
            <w:vAlign w:val="top"/>
          </w:tcPr>
          <w:p w14:paraId="59DABD43">
            <w:pPr>
              <w:jc w:val="center"/>
            </w:pPr>
            <w:r>
              <w:t>经济学、管理学、英语语言文学及相 关专业</w:t>
            </w:r>
          </w:p>
        </w:tc>
        <w:tc>
          <w:tcPr>
            <w:tcW w:w="775" w:type="dxa"/>
            <w:vAlign w:val="top"/>
          </w:tcPr>
          <w:p w14:paraId="2B470DD3">
            <w:pPr>
              <w:jc w:val="center"/>
            </w:pPr>
            <w:r>
              <w:t>博士研究 生</w:t>
            </w:r>
          </w:p>
        </w:tc>
        <w:tc>
          <w:tcPr>
            <w:tcW w:w="686" w:type="dxa"/>
            <w:vAlign w:val="top"/>
          </w:tcPr>
          <w:p w14:paraId="50D98023">
            <w:pPr>
              <w:jc w:val="center"/>
            </w:pPr>
          </w:p>
          <w:p w14:paraId="159BD707">
            <w:pPr>
              <w:jc w:val="center"/>
            </w:pPr>
            <w:r>
              <w:t>博士</w:t>
            </w:r>
          </w:p>
        </w:tc>
        <w:tc>
          <w:tcPr>
            <w:tcW w:w="1124" w:type="dxa"/>
            <w:vAlign w:val="top"/>
          </w:tcPr>
          <w:p w14:paraId="5B31C90D">
            <w:pPr>
              <w:jc w:val="center"/>
            </w:pPr>
            <w:r>
              <w:t>年龄40周岁及 以下</w:t>
            </w:r>
          </w:p>
        </w:tc>
        <w:tc>
          <w:tcPr>
            <w:tcW w:w="1316" w:type="dxa"/>
            <w:vMerge w:val="continue"/>
            <w:vAlign w:val="top"/>
          </w:tcPr>
          <w:p w14:paraId="1D6B2760">
            <w:pPr>
              <w:jc w:val="center"/>
            </w:pPr>
          </w:p>
        </w:tc>
        <w:tc>
          <w:tcPr>
            <w:tcW w:w="1395" w:type="dxa"/>
            <w:vAlign w:val="top"/>
          </w:tcPr>
          <w:p w14:paraId="67429633">
            <w:pPr>
              <w:jc w:val="center"/>
            </w:pPr>
            <w:r>
              <w:t>汪院长</w:t>
            </w:r>
          </w:p>
          <w:p w14:paraId="214DE491">
            <w:pPr>
              <w:jc w:val="center"/>
            </w:pPr>
            <w:r>
              <w:t>0553-5971093</w:t>
            </w:r>
          </w:p>
          <w:p w14:paraId="31381601">
            <w:pPr>
              <w:jc w:val="center"/>
            </w:pPr>
            <w:r>
              <w:t>18274261@aq.com</w:t>
            </w:r>
          </w:p>
        </w:tc>
        <w:tc>
          <w:tcPr>
            <w:tcW w:w="727" w:type="dxa"/>
            <w:vMerge w:val="continue"/>
            <w:vAlign w:val="top"/>
          </w:tcPr>
          <w:p w14:paraId="26971D80">
            <w:pPr>
              <w:jc w:val="center"/>
            </w:pPr>
          </w:p>
        </w:tc>
      </w:tr>
      <w:tr w14:paraId="3365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9" w:hRule="atLeast"/>
          <w:jc w:val="center"/>
        </w:trPr>
        <w:tc>
          <w:tcPr>
            <w:tcW w:w="561" w:type="dxa"/>
            <w:vAlign w:val="top"/>
          </w:tcPr>
          <w:p w14:paraId="03B061AA">
            <w:pPr>
              <w:jc w:val="center"/>
            </w:pPr>
          </w:p>
          <w:p w14:paraId="16702DF2">
            <w:pPr>
              <w:jc w:val="center"/>
            </w:pPr>
            <w:r>
              <w:t>3</w:t>
            </w:r>
          </w:p>
        </w:tc>
        <w:tc>
          <w:tcPr>
            <w:tcW w:w="1495" w:type="dxa"/>
            <w:vAlign w:val="top"/>
          </w:tcPr>
          <w:p w14:paraId="6EF6F439">
            <w:pPr>
              <w:jc w:val="center"/>
            </w:pPr>
          </w:p>
          <w:p w14:paraId="72BAC47D">
            <w:pPr>
              <w:jc w:val="center"/>
            </w:pPr>
            <w:r>
              <w:t>会计学院</w:t>
            </w:r>
          </w:p>
        </w:tc>
        <w:tc>
          <w:tcPr>
            <w:tcW w:w="658" w:type="dxa"/>
            <w:vAlign w:val="top"/>
          </w:tcPr>
          <w:p w14:paraId="3301571E">
            <w:pPr>
              <w:jc w:val="center"/>
            </w:pPr>
          </w:p>
          <w:p w14:paraId="3DBC6769">
            <w:pPr>
              <w:jc w:val="center"/>
            </w:pPr>
            <w:r>
              <w:t>3</w:t>
            </w:r>
          </w:p>
        </w:tc>
        <w:tc>
          <w:tcPr>
            <w:tcW w:w="2559" w:type="dxa"/>
            <w:vAlign w:val="top"/>
          </w:tcPr>
          <w:p w14:paraId="6FCB6610">
            <w:pPr>
              <w:jc w:val="center"/>
            </w:pPr>
          </w:p>
          <w:p w14:paraId="3807EF0A">
            <w:pPr>
              <w:jc w:val="center"/>
            </w:pPr>
            <w:r>
              <w:t>经济学、管理学及相关专业</w:t>
            </w:r>
          </w:p>
        </w:tc>
        <w:tc>
          <w:tcPr>
            <w:tcW w:w="775" w:type="dxa"/>
            <w:vAlign w:val="top"/>
          </w:tcPr>
          <w:p w14:paraId="37E3406C">
            <w:pPr>
              <w:jc w:val="center"/>
            </w:pPr>
            <w:r>
              <w:t>博士研究 生</w:t>
            </w:r>
          </w:p>
        </w:tc>
        <w:tc>
          <w:tcPr>
            <w:tcW w:w="686" w:type="dxa"/>
            <w:vAlign w:val="top"/>
          </w:tcPr>
          <w:p w14:paraId="08AD2282">
            <w:pPr>
              <w:jc w:val="center"/>
            </w:pPr>
          </w:p>
          <w:p w14:paraId="06142378">
            <w:pPr>
              <w:jc w:val="center"/>
            </w:pPr>
            <w:r>
              <w:t>博士</w:t>
            </w:r>
          </w:p>
        </w:tc>
        <w:tc>
          <w:tcPr>
            <w:tcW w:w="1124" w:type="dxa"/>
            <w:vAlign w:val="top"/>
          </w:tcPr>
          <w:p w14:paraId="7B79C217">
            <w:pPr>
              <w:jc w:val="center"/>
            </w:pPr>
            <w:r>
              <w:t>年龄40周岁及 以下</w:t>
            </w:r>
          </w:p>
        </w:tc>
        <w:tc>
          <w:tcPr>
            <w:tcW w:w="1316" w:type="dxa"/>
            <w:vMerge w:val="continue"/>
            <w:vAlign w:val="top"/>
          </w:tcPr>
          <w:p w14:paraId="72245616">
            <w:pPr>
              <w:jc w:val="center"/>
            </w:pPr>
          </w:p>
        </w:tc>
        <w:tc>
          <w:tcPr>
            <w:tcW w:w="1395" w:type="dxa"/>
            <w:vAlign w:val="top"/>
          </w:tcPr>
          <w:p w14:paraId="797B46F6">
            <w:pPr>
              <w:jc w:val="center"/>
            </w:pPr>
            <w:r>
              <w:t>鲁院长</w:t>
            </w:r>
          </w:p>
          <w:p w14:paraId="320632E8">
            <w:pPr>
              <w:jc w:val="center"/>
            </w:pPr>
            <w:r>
              <w:t>0553-5971057</w:t>
            </w:r>
          </w:p>
          <w:p w14:paraId="2C50E294">
            <w:pPr>
              <w:jc w:val="center"/>
            </w:pPr>
            <w:r>
              <w:t>30761271@qq.com</w:t>
            </w:r>
          </w:p>
        </w:tc>
        <w:tc>
          <w:tcPr>
            <w:tcW w:w="727" w:type="dxa"/>
            <w:vMerge w:val="continue"/>
            <w:vAlign w:val="top"/>
          </w:tcPr>
          <w:p w14:paraId="50519044">
            <w:pPr>
              <w:jc w:val="center"/>
            </w:pPr>
          </w:p>
        </w:tc>
      </w:tr>
      <w:tr w14:paraId="48D4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9" w:hRule="atLeast"/>
          <w:jc w:val="center"/>
        </w:trPr>
        <w:tc>
          <w:tcPr>
            <w:tcW w:w="561" w:type="dxa"/>
            <w:vAlign w:val="top"/>
          </w:tcPr>
          <w:p w14:paraId="0B99E9AF">
            <w:pPr>
              <w:jc w:val="center"/>
            </w:pPr>
          </w:p>
          <w:p w14:paraId="74264B47">
            <w:pPr>
              <w:jc w:val="center"/>
            </w:pPr>
            <w:r>
              <w:t>4</w:t>
            </w:r>
          </w:p>
        </w:tc>
        <w:tc>
          <w:tcPr>
            <w:tcW w:w="1495" w:type="dxa"/>
            <w:vAlign w:val="top"/>
          </w:tcPr>
          <w:p w14:paraId="5A57F92C">
            <w:pPr>
              <w:jc w:val="center"/>
            </w:pPr>
          </w:p>
          <w:p w14:paraId="7CA8CAA1">
            <w:pPr>
              <w:jc w:val="center"/>
            </w:pPr>
            <w:r>
              <w:t>金融科技学院</w:t>
            </w:r>
          </w:p>
        </w:tc>
        <w:tc>
          <w:tcPr>
            <w:tcW w:w="658" w:type="dxa"/>
            <w:vAlign w:val="top"/>
          </w:tcPr>
          <w:p w14:paraId="0357299F">
            <w:pPr>
              <w:jc w:val="center"/>
            </w:pPr>
          </w:p>
          <w:p w14:paraId="258FCA8B">
            <w:pPr>
              <w:jc w:val="center"/>
            </w:pPr>
            <w:r>
              <w:t>2</w:t>
            </w:r>
          </w:p>
        </w:tc>
        <w:tc>
          <w:tcPr>
            <w:tcW w:w="2559" w:type="dxa"/>
            <w:vAlign w:val="top"/>
          </w:tcPr>
          <w:p w14:paraId="3EADE4B5">
            <w:pPr>
              <w:jc w:val="center"/>
            </w:pPr>
            <w:r>
              <w:t>经济学、管理学、计算机科学与技术</w:t>
            </w:r>
          </w:p>
          <w:p w14:paraId="0501B686">
            <w:pPr>
              <w:jc w:val="center"/>
            </w:pPr>
            <w:r>
              <w:t>、管理科学与工程、电子信息及相关</w:t>
            </w:r>
          </w:p>
          <w:p w14:paraId="73382982">
            <w:pPr>
              <w:jc w:val="center"/>
            </w:pPr>
            <w:r>
              <w:t>专业</w:t>
            </w:r>
          </w:p>
        </w:tc>
        <w:tc>
          <w:tcPr>
            <w:tcW w:w="775" w:type="dxa"/>
            <w:vAlign w:val="top"/>
          </w:tcPr>
          <w:p w14:paraId="67CC0F49">
            <w:pPr>
              <w:jc w:val="center"/>
            </w:pPr>
            <w:r>
              <w:t>博士研究 生</w:t>
            </w:r>
          </w:p>
        </w:tc>
        <w:tc>
          <w:tcPr>
            <w:tcW w:w="686" w:type="dxa"/>
            <w:vAlign w:val="top"/>
          </w:tcPr>
          <w:p w14:paraId="2EF9C084">
            <w:pPr>
              <w:jc w:val="center"/>
            </w:pPr>
          </w:p>
          <w:p w14:paraId="1046078A">
            <w:pPr>
              <w:jc w:val="center"/>
            </w:pPr>
            <w:r>
              <w:t>博士</w:t>
            </w:r>
          </w:p>
        </w:tc>
        <w:tc>
          <w:tcPr>
            <w:tcW w:w="1124" w:type="dxa"/>
            <w:vAlign w:val="top"/>
          </w:tcPr>
          <w:p w14:paraId="3C3D53E2">
            <w:pPr>
              <w:jc w:val="center"/>
            </w:pPr>
            <w:r>
              <w:t>年龄40周岁及 以下</w:t>
            </w:r>
          </w:p>
        </w:tc>
        <w:tc>
          <w:tcPr>
            <w:tcW w:w="1316" w:type="dxa"/>
            <w:vMerge w:val="continue"/>
            <w:vAlign w:val="top"/>
          </w:tcPr>
          <w:p w14:paraId="63B1DAEB">
            <w:pPr>
              <w:jc w:val="center"/>
            </w:pPr>
          </w:p>
        </w:tc>
        <w:tc>
          <w:tcPr>
            <w:tcW w:w="1395" w:type="dxa"/>
            <w:vAlign w:val="top"/>
          </w:tcPr>
          <w:p w14:paraId="71815D1C">
            <w:pPr>
              <w:jc w:val="center"/>
            </w:pPr>
            <w:r>
              <w:t>胡院长</w:t>
            </w:r>
          </w:p>
          <w:p w14:paraId="76005AC8">
            <w:pPr>
              <w:jc w:val="center"/>
            </w:pPr>
            <w:r>
              <w:t>0553-5971033</w:t>
            </w:r>
          </w:p>
          <w:p w14:paraId="05EBC6E9">
            <w:pPr>
              <w:jc w:val="center"/>
            </w:pPr>
            <w:r>
              <w:t>2895690@qq.com</w:t>
            </w:r>
          </w:p>
        </w:tc>
        <w:tc>
          <w:tcPr>
            <w:tcW w:w="727" w:type="dxa"/>
            <w:vMerge w:val="continue"/>
            <w:vAlign w:val="top"/>
          </w:tcPr>
          <w:p w14:paraId="2C34F165">
            <w:pPr>
              <w:jc w:val="center"/>
            </w:pPr>
          </w:p>
        </w:tc>
      </w:tr>
      <w:tr w14:paraId="514F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9" w:hRule="atLeast"/>
          <w:jc w:val="center"/>
        </w:trPr>
        <w:tc>
          <w:tcPr>
            <w:tcW w:w="561" w:type="dxa"/>
            <w:vAlign w:val="top"/>
          </w:tcPr>
          <w:p w14:paraId="175BCA00">
            <w:pPr>
              <w:jc w:val="center"/>
            </w:pPr>
          </w:p>
          <w:p w14:paraId="178B4231">
            <w:pPr>
              <w:jc w:val="center"/>
            </w:pPr>
            <w:r>
              <w:t>5</w:t>
            </w:r>
          </w:p>
        </w:tc>
        <w:tc>
          <w:tcPr>
            <w:tcW w:w="1495" w:type="dxa"/>
            <w:vAlign w:val="top"/>
          </w:tcPr>
          <w:p w14:paraId="68F7D94D">
            <w:pPr>
              <w:jc w:val="center"/>
            </w:pPr>
          </w:p>
          <w:p w14:paraId="3878F674">
            <w:pPr>
              <w:jc w:val="center"/>
            </w:pPr>
            <w:r>
              <w:t>信息与人工智能学院</w:t>
            </w:r>
          </w:p>
        </w:tc>
        <w:tc>
          <w:tcPr>
            <w:tcW w:w="658" w:type="dxa"/>
            <w:vAlign w:val="top"/>
          </w:tcPr>
          <w:p w14:paraId="16F1BB3E">
            <w:pPr>
              <w:jc w:val="center"/>
            </w:pPr>
          </w:p>
          <w:p w14:paraId="131964B3">
            <w:pPr>
              <w:jc w:val="center"/>
            </w:pPr>
            <w:r>
              <w:t>3</w:t>
            </w:r>
          </w:p>
        </w:tc>
        <w:tc>
          <w:tcPr>
            <w:tcW w:w="2559" w:type="dxa"/>
            <w:vAlign w:val="top"/>
          </w:tcPr>
          <w:p w14:paraId="532EE6AD">
            <w:pPr>
              <w:jc w:val="center"/>
            </w:pPr>
            <w:r>
              <w:t>信息与通信工程、控制科学与工程、</w:t>
            </w:r>
          </w:p>
          <w:p w14:paraId="08F149C0">
            <w:pPr>
              <w:jc w:val="center"/>
            </w:pPr>
            <w:r>
              <w:t>机械工程、电气工程、计算机科学与</w:t>
            </w:r>
          </w:p>
          <w:p w14:paraId="101E0901">
            <w:pPr>
              <w:jc w:val="center"/>
            </w:pPr>
            <w:r>
              <w:t>技术、教育技术学等工学学科专业</w:t>
            </w:r>
          </w:p>
        </w:tc>
        <w:tc>
          <w:tcPr>
            <w:tcW w:w="775" w:type="dxa"/>
            <w:vAlign w:val="top"/>
          </w:tcPr>
          <w:p w14:paraId="097BF2B5">
            <w:pPr>
              <w:jc w:val="center"/>
            </w:pPr>
          </w:p>
          <w:p w14:paraId="26DA7890">
            <w:pPr>
              <w:jc w:val="center"/>
            </w:pPr>
            <w:r>
              <w:t>博士研究 生</w:t>
            </w:r>
          </w:p>
        </w:tc>
        <w:tc>
          <w:tcPr>
            <w:tcW w:w="686" w:type="dxa"/>
            <w:vAlign w:val="top"/>
          </w:tcPr>
          <w:p w14:paraId="4201B174">
            <w:pPr>
              <w:jc w:val="center"/>
            </w:pPr>
          </w:p>
          <w:p w14:paraId="0687F7D5">
            <w:pPr>
              <w:jc w:val="center"/>
            </w:pPr>
            <w:r>
              <w:t>博士</w:t>
            </w:r>
          </w:p>
        </w:tc>
        <w:tc>
          <w:tcPr>
            <w:tcW w:w="1124" w:type="dxa"/>
            <w:vAlign w:val="top"/>
          </w:tcPr>
          <w:p w14:paraId="1BBE9EDD">
            <w:pPr>
              <w:jc w:val="center"/>
            </w:pPr>
          </w:p>
          <w:p w14:paraId="28088377">
            <w:pPr>
              <w:jc w:val="center"/>
            </w:pPr>
            <w:r>
              <w:t>年龄40周岁及 以下</w:t>
            </w:r>
          </w:p>
        </w:tc>
        <w:tc>
          <w:tcPr>
            <w:tcW w:w="1316" w:type="dxa"/>
            <w:vMerge w:val="continue"/>
            <w:vAlign w:val="top"/>
          </w:tcPr>
          <w:p w14:paraId="36AE3267">
            <w:pPr>
              <w:jc w:val="center"/>
            </w:pPr>
          </w:p>
        </w:tc>
        <w:tc>
          <w:tcPr>
            <w:tcW w:w="1395" w:type="dxa"/>
            <w:vAlign w:val="top"/>
          </w:tcPr>
          <w:p w14:paraId="330B843B">
            <w:pPr>
              <w:jc w:val="center"/>
            </w:pPr>
            <w:r>
              <w:t>阮院长</w:t>
            </w:r>
          </w:p>
          <w:p w14:paraId="49206A7E">
            <w:pPr>
              <w:jc w:val="center"/>
            </w:pPr>
            <w:r>
              <w:t>0553-5971041</w:t>
            </w:r>
          </w:p>
          <w:p w14:paraId="7D691F3A">
            <w:pPr>
              <w:jc w:val="center"/>
            </w:pPr>
            <w:r>
              <w:t>463350376@qq.com</w:t>
            </w:r>
          </w:p>
        </w:tc>
        <w:tc>
          <w:tcPr>
            <w:tcW w:w="727" w:type="dxa"/>
            <w:vMerge w:val="continue"/>
            <w:vAlign w:val="top"/>
          </w:tcPr>
          <w:p w14:paraId="72A3F62C">
            <w:pPr>
              <w:jc w:val="center"/>
            </w:pPr>
          </w:p>
        </w:tc>
      </w:tr>
      <w:tr w14:paraId="6473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9" w:hRule="atLeast"/>
          <w:jc w:val="center"/>
        </w:trPr>
        <w:tc>
          <w:tcPr>
            <w:tcW w:w="561" w:type="dxa"/>
            <w:vAlign w:val="top"/>
          </w:tcPr>
          <w:p w14:paraId="5D4D6544">
            <w:pPr>
              <w:jc w:val="center"/>
            </w:pPr>
          </w:p>
          <w:p w14:paraId="6264C1C3">
            <w:pPr>
              <w:jc w:val="center"/>
            </w:pPr>
            <w:r>
              <w:t>6</w:t>
            </w:r>
          </w:p>
        </w:tc>
        <w:tc>
          <w:tcPr>
            <w:tcW w:w="1495" w:type="dxa"/>
            <w:vAlign w:val="top"/>
          </w:tcPr>
          <w:p w14:paraId="3575ACC7">
            <w:pPr>
              <w:jc w:val="center"/>
            </w:pPr>
          </w:p>
          <w:p w14:paraId="258074DC">
            <w:pPr>
              <w:jc w:val="center"/>
            </w:pPr>
            <w:r>
              <w:t>艺术设计学院</w:t>
            </w:r>
          </w:p>
        </w:tc>
        <w:tc>
          <w:tcPr>
            <w:tcW w:w="658" w:type="dxa"/>
            <w:vAlign w:val="top"/>
          </w:tcPr>
          <w:p w14:paraId="710A180E">
            <w:pPr>
              <w:jc w:val="center"/>
            </w:pPr>
          </w:p>
          <w:p w14:paraId="3453868F">
            <w:pPr>
              <w:jc w:val="center"/>
            </w:pPr>
            <w:r>
              <w:t>2</w:t>
            </w:r>
          </w:p>
        </w:tc>
        <w:tc>
          <w:tcPr>
            <w:tcW w:w="2559" w:type="dxa"/>
            <w:vAlign w:val="top"/>
          </w:tcPr>
          <w:p w14:paraId="6965F254">
            <w:pPr>
              <w:jc w:val="center"/>
            </w:pPr>
            <w:r>
              <w:t>设计学、艺术学、建筑学、城市规划 及相关专业</w:t>
            </w:r>
          </w:p>
        </w:tc>
        <w:tc>
          <w:tcPr>
            <w:tcW w:w="775" w:type="dxa"/>
            <w:vAlign w:val="top"/>
          </w:tcPr>
          <w:p w14:paraId="512E118C">
            <w:pPr>
              <w:jc w:val="center"/>
            </w:pPr>
            <w:r>
              <w:t>博士研究 生</w:t>
            </w:r>
          </w:p>
        </w:tc>
        <w:tc>
          <w:tcPr>
            <w:tcW w:w="686" w:type="dxa"/>
            <w:vAlign w:val="top"/>
          </w:tcPr>
          <w:p w14:paraId="25A39C64">
            <w:pPr>
              <w:jc w:val="center"/>
            </w:pPr>
          </w:p>
          <w:p w14:paraId="6CDDCB68">
            <w:pPr>
              <w:jc w:val="center"/>
            </w:pPr>
            <w:r>
              <w:t>博士</w:t>
            </w:r>
          </w:p>
        </w:tc>
        <w:tc>
          <w:tcPr>
            <w:tcW w:w="1124" w:type="dxa"/>
            <w:vAlign w:val="top"/>
          </w:tcPr>
          <w:p w14:paraId="7569017C">
            <w:pPr>
              <w:jc w:val="center"/>
            </w:pPr>
            <w:r>
              <w:t>年龄40周岁及 以下</w:t>
            </w:r>
          </w:p>
        </w:tc>
        <w:tc>
          <w:tcPr>
            <w:tcW w:w="1316" w:type="dxa"/>
            <w:vMerge w:val="continue"/>
            <w:vAlign w:val="top"/>
          </w:tcPr>
          <w:p w14:paraId="4AFF5111">
            <w:pPr>
              <w:jc w:val="center"/>
            </w:pPr>
          </w:p>
        </w:tc>
        <w:tc>
          <w:tcPr>
            <w:tcW w:w="1395" w:type="dxa"/>
            <w:vAlign w:val="top"/>
          </w:tcPr>
          <w:p w14:paraId="06DC51F6">
            <w:pPr>
              <w:jc w:val="center"/>
            </w:pPr>
            <w:r>
              <w:t>吴院长</w:t>
            </w:r>
          </w:p>
          <w:p w14:paraId="74A85D97">
            <w:pPr>
              <w:jc w:val="center"/>
            </w:pPr>
            <w:r>
              <w:t>0553-5971026</w:t>
            </w:r>
          </w:p>
          <w:p w14:paraId="2535C8B8">
            <w:pPr>
              <w:jc w:val="center"/>
            </w:pPr>
            <w:r>
              <w:t>154504192@aq.com</w:t>
            </w:r>
          </w:p>
        </w:tc>
        <w:tc>
          <w:tcPr>
            <w:tcW w:w="727" w:type="dxa"/>
            <w:vMerge w:val="continue"/>
            <w:vAlign w:val="top"/>
          </w:tcPr>
          <w:p w14:paraId="44129062">
            <w:pPr>
              <w:jc w:val="center"/>
            </w:pPr>
          </w:p>
        </w:tc>
      </w:tr>
      <w:tr w14:paraId="2654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jc w:val="center"/>
        </w:trPr>
        <w:tc>
          <w:tcPr>
            <w:tcW w:w="561" w:type="dxa"/>
            <w:vAlign w:val="top"/>
          </w:tcPr>
          <w:p w14:paraId="33E4BF9C">
            <w:pPr>
              <w:jc w:val="center"/>
            </w:pPr>
          </w:p>
          <w:p w14:paraId="1C090F7D">
            <w:pPr>
              <w:jc w:val="center"/>
            </w:pPr>
            <w:r>
              <w:t>7</w:t>
            </w:r>
          </w:p>
        </w:tc>
        <w:tc>
          <w:tcPr>
            <w:tcW w:w="1495" w:type="dxa"/>
            <w:vAlign w:val="top"/>
          </w:tcPr>
          <w:p w14:paraId="7ABFACE0">
            <w:pPr>
              <w:jc w:val="center"/>
            </w:pPr>
          </w:p>
          <w:p w14:paraId="34F7049B">
            <w:pPr>
              <w:jc w:val="center"/>
            </w:pPr>
            <w:r>
              <w:t>文化与法律学院</w:t>
            </w:r>
          </w:p>
        </w:tc>
        <w:tc>
          <w:tcPr>
            <w:tcW w:w="658" w:type="dxa"/>
            <w:vAlign w:val="top"/>
          </w:tcPr>
          <w:p w14:paraId="00DDC35E">
            <w:pPr>
              <w:jc w:val="center"/>
            </w:pPr>
          </w:p>
          <w:p w14:paraId="358FE3AA">
            <w:pPr>
              <w:jc w:val="center"/>
            </w:pPr>
            <w:r>
              <w:t>2</w:t>
            </w:r>
          </w:p>
        </w:tc>
        <w:tc>
          <w:tcPr>
            <w:tcW w:w="2559" w:type="dxa"/>
            <w:vAlign w:val="top"/>
          </w:tcPr>
          <w:p w14:paraId="6996826F">
            <w:pPr>
              <w:jc w:val="center"/>
            </w:pPr>
            <w:r>
              <w:t>法学、中国语言文学、新闻传播学及 相关专业</w:t>
            </w:r>
          </w:p>
        </w:tc>
        <w:tc>
          <w:tcPr>
            <w:tcW w:w="775" w:type="dxa"/>
            <w:vAlign w:val="top"/>
          </w:tcPr>
          <w:p w14:paraId="3F59E2BA">
            <w:pPr>
              <w:jc w:val="center"/>
            </w:pPr>
            <w:r>
              <w:t>博士研究 生</w:t>
            </w:r>
          </w:p>
        </w:tc>
        <w:tc>
          <w:tcPr>
            <w:tcW w:w="686" w:type="dxa"/>
            <w:vAlign w:val="top"/>
          </w:tcPr>
          <w:p w14:paraId="648D2325">
            <w:pPr>
              <w:jc w:val="center"/>
            </w:pPr>
          </w:p>
          <w:p w14:paraId="4E1F7A6E">
            <w:pPr>
              <w:jc w:val="center"/>
            </w:pPr>
            <w:r>
              <w:t>博士</w:t>
            </w:r>
          </w:p>
        </w:tc>
        <w:tc>
          <w:tcPr>
            <w:tcW w:w="1124" w:type="dxa"/>
            <w:vAlign w:val="top"/>
          </w:tcPr>
          <w:p w14:paraId="764E70FD">
            <w:pPr>
              <w:jc w:val="center"/>
            </w:pPr>
            <w:r>
              <w:t>年龄40周岁及 以下</w:t>
            </w:r>
          </w:p>
        </w:tc>
        <w:tc>
          <w:tcPr>
            <w:tcW w:w="1316" w:type="dxa"/>
            <w:vMerge w:val="continue"/>
            <w:vAlign w:val="top"/>
          </w:tcPr>
          <w:p w14:paraId="0B384390">
            <w:pPr>
              <w:jc w:val="center"/>
            </w:pPr>
          </w:p>
        </w:tc>
        <w:tc>
          <w:tcPr>
            <w:tcW w:w="1395" w:type="dxa"/>
            <w:vAlign w:val="top"/>
          </w:tcPr>
          <w:p w14:paraId="03606BBF">
            <w:pPr>
              <w:jc w:val="center"/>
            </w:pPr>
            <w:r>
              <w:t>王院长</w:t>
            </w:r>
          </w:p>
          <w:p w14:paraId="76DED46C">
            <w:pPr>
              <w:jc w:val="center"/>
            </w:pPr>
            <w:r>
              <w:t>0553-5971027</w:t>
            </w:r>
          </w:p>
          <w:p w14:paraId="221FDB1A">
            <w:pPr>
              <w:jc w:val="center"/>
            </w:pPr>
            <w:r>
              <w:t>9896343@qq.com</w:t>
            </w:r>
          </w:p>
        </w:tc>
        <w:tc>
          <w:tcPr>
            <w:tcW w:w="727" w:type="dxa"/>
            <w:vMerge w:val="continue"/>
            <w:vAlign w:val="top"/>
          </w:tcPr>
          <w:p w14:paraId="6B43AD9B">
            <w:pPr>
              <w:jc w:val="center"/>
            </w:pPr>
          </w:p>
        </w:tc>
      </w:tr>
      <w:tr w14:paraId="5224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9" w:hRule="atLeast"/>
          <w:jc w:val="center"/>
        </w:trPr>
        <w:tc>
          <w:tcPr>
            <w:tcW w:w="561" w:type="dxa"/>
            <w:vAlign w:val="top"/>
          </w:tcPr>
          <w:p w14:paraId="50705E2B">
            <w:pPr>
              <w:jc w:val="center"/>
            </w:pPr>
          </w:p>
          <w:p w14:paraId="471ED288">
            <w:pPr>
              <w:jc w:val="center"/>
            </w:pPr>
            <w:r>
              <w:t>8</w:t>
            </w:r>
          </w:p>
        </w:tc>
        <w:tc>
          <w:tcPr>
            <w:tcW w:w="1495" w:type="dxa"/>
            <w:vAlign w:val="top"/>
          </w:tcPr>
          <w:p w14:paraId="23F430ED">
            <w:pPr>
              <w:jc w:val="center"/>
            </w:pPr>
          </w:p>
          <w:p w14:paraId="722FEDFB">
            <w:pPr>
              <w:jc w:val="center"/>
            </w:pPr>
            <w:r>
              <w:t>基础教学部</w:t>
            </w:r>
          </w:p>
        </w:tc>
        <w:tc>
          <w:tcPr>
            <w:tcW w:w="658" w:type="dxa"/>
            <w:vAlign w:val="top"/>
          </w:tcPr>
          <w:p w14:paraId="1119E341">
            <w:pPr>
              <w:jc w:val="center"/>
            </w:pPr>
          </w:p>
          <w:p w14:paraId="399BE8DE">
            <w:pPr>
              <w:jc w:val="center"/>
            </w:pPr>
            <w:r>
              <w:t>1</w:t>
            </w:r>
          </w:p>
        </w:tc>
        <w:tc>
          <w:tcPr>
            <w:tcW w:w="2559" w:type="dxa"/>
            <w:vAlign w:val="top"/>
          </w:tcPr>
          <w:p w14:paraId="60EC5973">
            <w:pPr>
              <w:jc w:val="center"/>
            </w:pPr>
          </w:p>
          <w:p w14:paraId="0FC94A1D">
            <w:pPr>
              <w:jc w:val="center"/>
            </w:pPr>
            <w:r>
              <w:t>数学</w:t>
            </w:r>
          </w:p>
        </w:tc>
        <w:tc>
          <w:tcPr>
            <w:tcW w:w="775" w:type="dxa"/>
            <w:vAlign w:val="top"/>
          </w:tcPr>
          <w:p w14:paraId="6A9DAE66">
            <w:pPr>
              <w:jc w:val="center"/>
            </w:pPr>
            <w:r>
              <w:t>博士研究 生</w:t>
            </w:r>
          </w:p>
        </w:tc>
        <w:tc>
          <w:tcPr>
            <w:tcW w:w="686" w:type="dxa"/>
            <w:vAlign w:val="top"/>
          </w:tcPr>
          <w:p w14:paraId="4FFC1BA7">
            <w:pPr>
              <w:jc w:val="center"/>
            </w:pPr>
          </w:p>
          <w:p w14:paraId="41D997E3">
            <w:pPr>
              <w:jc w:val="center"/>
            </w:pPr>
            <w:r>
              <w:t>博士</w:t>
            </w:r>
          </w:p>
        </w:tc>
        <w:tc>
          <w:tcPr>
            <w:tcW w:w="1124" w:type="dxa"/>
            <w:vAlign w:val="top"/>
          </w:tcPr>
          <w:p w14:paraId="51CDB8BF">
            <w:pPr>
              <w:jc w:val="center"/>
            </w:pPr>
            <w:r>
              <w:t>年龄40周岁及 以下</w:t>
            </w:r>
          </w:p>
        </w:tc>
        <w:tc>
          <w:tcPr>
            <w:tcW w:w="1316" w:type="dxa"/>
            <w:vMerge w:val="continue"/>
            <w:vAlign w:val="top"/>
          </w:tcPr>
          <w:p w14:paraId="2AD4A712">
            <w:pPr>
              <w:jc w:val="center"/>
            </w:pPr>
          </w:p>
        </w:tc>
        <w:tc>
          <w:tcPr>
            <w:tcW w:w="1395" w:type="dxa"/>
            <w:vAlign w:val="top"/>
          </w:tcPr>
          <w:p w14:paraId="5AB40B4C">
            <w:pPr>
              <w:jc w:val="center"/>
            </w:pPr>
            <w:r>
              <w:t>汪主任</w:t>
            </w:r>
          </w:p>
          <w:p w14:paraId="6E7A767B">
            <w:pPr>
              <w:jc w:val="center"/>
            </w:pPr>
            <w:r>
              <w:t>0553-5971056</w:t>
            </w:r>
          </w:p>
          <w:p w14:paraId="2A2EE831">
            <w:pPr>
              <w:jc w:val="center"/>
            </w:pPr>
            <w:r>
              <w:t>171106374@qq.com</w:t>
            </w:r>
          </w:p>
        </w:tc>
        <w:tc>
          <w:tcPr>
            <w:tcW w:w="727" w:type="dxa"/>
            <w:vMerge w:val="continue"/>
            <w:vAlign w:val="top"/>
          </w:tcPr>
          <w:p w14:paraId="4EC65FC5">
            <w:pPr>
              <w:jc w:val="center"/>
            </w:pPr>
          </w:p>
        </w:tc>
      </w:tr>
      <w:tr w14:paraId="6D28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561" w:type="dxa"/>
            <w:vAlign w:val="top"/>
          </w:tcPr>
          <w:p w14:paraId="3A12531A">
            <w:pPr>
              <w:jc w:val="center"/>
            </w:pPr>
          </w:p>
          <w:p w14:paraId="19361FF8">
            <w:pPr>
              <w:jc w:val="center"/>
            </w:pPr>
            <w:r>
              <w:t>9</w:t>
            </w:r>
          </w:p>
        </w:tc>
        <w:tc>
          <w:tcPr>
            <w:tcW w:w="1495" w:type="dxa"/>
            <w:vAlign w:val="top"/>
          </w:tcPr>
          <w:p w14:paraId="4B060559">
            <w:pPr>
              <w:jc w:val="center"/>
            </w:pPr>
          </w:p>
          <w:p w14:paraId="4606E334">
            <w:pPr>
              <w:jc w:val="center"/>
            </w:pPr>
            <w:r>
              <w:t>马克思主义学院</w:t>
            </w:r>
          </w:p>
        </w:tc>
        <w:tc>
          <w:tcPr>
            <w:tcW w:w="658" w:type="dxa"/>
            <w:vAlign w:val="top"/>
          </w:tcPr>
          <w:p w14:paraId="04829DEA">
            <w:pPr>
              <w:jc w:val="center"/>
            </w:pPr>
          </w:p>
          <w:p w14:paraId="3F9E5DB2">
            <w:pPr>
              <w:jc w:val="center"/>
            </w:pPr>
            <w:r>
              <w:t>1</w:t>
            </w:r>
          </w:p>
        </w:tc>
        <w:tc>
          <w:tcPr>
            <w:tcW w:w="2559" w:type="dxa"/>
            <w:vAlign w:val="top"/>
          </w:tcPr>
          <w:p w14:paraId="7D63E27B">
            <w:pPr>
              <w:jc w:val="center"/>
            </w:pPr>
            <w:r>
              <w:t>哲学、应用伦理、马克思主义理论、 中共党史党建学、中国史及相关专业</w:t>
            </w:r>
          </w:p>
        </w:tc>
        <w:tc>
          <w:tcPr>
            <w:tcW w:w="775" w:type="dxa"/>
            <w:vAlign w:val="top"/>
          </w:tcPr>
          <w:p w14:paraId="5D552A38">
            <w:pPr>
              <w:jc w:val="center"/>
            </w:pPr>
            <w:r>
              <w:t>博士研究 生</w:t>
            </w:r>
          </w:p>
        </w:tc>
        <w:tc>
          <w:tcPr>
            <w:tcW w:w="686" w:type="dxa"/>
            <w:vAlign w:val="top"/>
          </w:tcPr>
          <w:p w14:paraId="46EA158C">
            <w:pPr>
              <w:jc w:val="center"/>
            </w:pPr>
          </w:p>
          <w:p w14:paraId="0540163D">
            <w:pPr>
              <w:jc w:val="center"/>
            </w:pPr>
            <w:r>
              <w:t>博士</w:t>
            </w:r>
          </w:p>
        </w:tc>
        <w:tc>
          <w:tcPr>
            <w:tcW w:w="1124" w:type="dxa"/>
            <w:vAlign w:val="top"/>
          </w:tcPr>
          <w:p w14:paraId="701309E9">
            <w:pPr>
              <w:jc w:val="center"/>
            </w:pPr>
            <w:r>
              <w:t>年龄40周岁及 以下</w:t>
            </w:r>
          </w:p>
        </w:tc>
        <w:tc>
          <w:tcPr>
            <w:tcW w:w="1316" w:type="dxa"/>
            <w:vAlign w:val="top"/>
          </w:tcPr>
          <w:p w14:paraId="406DD458">
            <w:pPr>
              <w:jc w:val="center"/>
            </w:pPr>
            <w:r>
              <w:t>中共党员(含中共</w:t>
            </w:r>
          </w:p>
          <w:p w14:paraId="5DC5F4C3">
            <w:pPr>
              <w:jc w:val="center"/>
            </w:pPr>
            <w:r>
              <w:t>预备党员)</w:t>
            </w:r>
          </w:p>
        </w:tc>
        <w:tc>
          <w:tcPr>
            <w:tcW w:w="1395" w:type="dxa"/>
            <w:vAlign w:val="top"/>
          </w:tcPr>
          <w:p w14:paraId="4CB90AD6">
            <w:pPr>
              <w:jc w:val="center"/>
            </w:pPr>
            <w:r>
              <w:t>杨院长</w:t>
            </w:r>
          </w:p>
          <w:p w14:paraId="73B0A2F4">
            <w:pPr>
              <w:jc w:val="center"/>
            </w:pPr>
            <w:r>
              <w:t>0553-5971028</w:t>
            </w:r>
          </w:p>
          <w:p w14:paraId="32EF541C">
            <w:pPr>
              <w:jc w:val="center"/>
            </w:pPr>
            <w:r>
              <w:t>582022953@aq.com</w:t>
            </w:r>
          </w:p>
        </w:tc>
        <w:tc>
          <w:tcPr>
            <w:tcW w:w="727" w:type="dxa"/>
            <w:vMerge w:val="continue"/>
            <w:vAlign w:val="top"/>
          </w:tcPr>
          <w:p w14:paraId="1BBE507E">
            <w:pPr>
              <w:jc w:val="center"/>
            </w:pPr>
          </w:p>
        </w:tc>
      </w:tr>
      <w:tr w14:paraId="4F08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4" w:hRule="atLeast"/>
          <w:jc w:val="center"/>
        </w:trPr>
        <w:tc>
          <w:tcPr>
            <w:tcW w:w="561" w:type="dxa"/>
            <w:vAlign w:val="top"/>
          </w:tcPr>
          <w:p w14:paraId="3ED74828">
            <w:pPr>
              <w:jc w:val="center"/>
            </w:pPr>
          </w:p>
          <w:p w14:paraId="09777456">
            <w:pPr>
              <w:jc w:val="center"/>
            </w:pPr>
          </w:p>
          <w:p w14:paraId="78E39620">
            <w:pPr>
              <w:jc w:val="center"/>
            </w:pPr>
          </w:p>
          <w:p w14:paraId="76BCEF15">
            <w:pPr>
              <w:jc w:val="center"/>
            </w:pPr>
            <w:r>
              <w:t>10</w:t>
            </w:r>
          </w:p>
        </w:tc>
        <w:tc>
          <w:tcPr>
            <w:tcW w:w="1495" w:type="dxa"/>
            <w:vAlign w:val="top"/>
          </w:tcPr>
          <w:p w14:paraId="75973B33">
            <w:pPr>
              <w:jc w:val="center"/>
            </w:pPr>
          </w:p>
          <w:p w14:paraId="1A928F26">
            <w:pPr>
              <w:jc w:val="center"/>
            </w:pPr>
          </w:p>
          <w:p w14:paraId="6D57007A">
            <w:pPr>
              <w:jc w:val="center"/>
            </w:pPr>
          </w:p>
          <w:p w14:paraId="6E62B325">
            <w:pPr>
              <w:jc w:val="center"/>
            </w:pPr>
            <w:r>
              <w:t>各学院</w:t>
            </w:r>
          </w:p>
        </w:tc>
        <w:tc>
          <w:tcPr>
            <w:tcW w:w="658" w:type="dxa"/>
            <w:vAlign w:val="top"/>
          </w:tcPr>
          <w:p w14:paraId="611102F6">
            <w:pPr>
              <w:jc w:val="center"/>
            </w:pPr>
          </w:p>
          <w:p w14:paraId="28C6D662">
            <w:pPr>
              <w:jc w:val="center"/>
            </w:pPr>
          </w:p>
          <w:p w14:paraId="4F719448">
            <w:pPr>
              <w:jc w:val="center"/>
            </w:pPr>
          </w:p>
          <w:p w14:paraId="40857FE2">
            <w:pPr>
              <w:jc w:val="center"/>
            </w:pPr>
            <w:r>
              <w:t>5</w:t>
            </w:r>
          </w:p>
        </w:tc>
        <w:tc>
          <w:tcPr>
            <w:tcW w:w="2559" w:type="dxa"/>
            <w:vAlign w:val="top"/>
          </w:tcPr>
          <w:p w14:paraId="2B528782">
            <w:pPr>
              <w:jc w:val="center"/>
            </w:pPr>
          </w:p>
          <w:p w14:paraId="20B4AEE1">
            <w:pPr>
              <w:jc w:val="center"/>
            </w:pPr>
          </w:p>
          <w:p w14:paraId="1AF15712">
            <w:pPr>
              <w:jc w:val="center"/>
            </w:pPr>
            <w:r>
              <w:t>哲学、经济学、管理学、法学、教育</w:t>
            </w:r>
          </w:p>
          <w:p w14:paraId="37537E6D">
            <w:pPr>
              <w:jc w:val="center"/>
            </w:pPr>
            <w:r>
              <w:t>学、文学、历史学、理学、工学、艺</w:t>
            </w:r>
          </w:p>
          <w:p w14:paraId="24223F15">
            <w:pPr>
              <w:jc w:val="center"/>
            </w:pPr>
            <w:r>
              <w:t>术学</w:t>
            </w:r>
          </w:p>
        </w:tc>
        <w:tc>
          <w:tcPr>
            <w:tcW w:w="775" w:type="dxa"/>
            <w:vAlign w:val="top"/>
          </w:tcPr>
          <w:p w14:paraId="43405AED">
            <w:pPr>
              <w:jc w:val="center"/>
            </w:pPr>
          </w:p>
          <w:p w14:paraId="63EBE701">
            <w:pPr>
              <w:jc w:val="center"/>
            </w:pPr>
          </w:p>
          <w:p w14:paraId="6ADF5AD8">
            <w:pPr>
              <w:jc w:val="center"/>
            </w:pPr>
            <w:r>
              <w:t>本科及以 上</w:t>
            </w:r>
          </w:p>
        </w:tc>
        <w:tc>
          <w:tcPr>
            <w:tcW w:w="686" w:type="dxa"/>
            <w:vAlign w:val="top"/>
          </w:tcPr>
          <w:p w14:paraId="6A85A61C">
            <w:pPr>
              <w:jc w:val="center"/>
            </w:pPr>
          </w:p>
          <w:p w14:paraId="3E05E60A">
            <w:pPr>
              <w:jc w:val="center"/>
            </w:pPr>
          </w:p>
          <w:p w14:paraId="33CFE2E8">
            <w:pPr>
              <w:jc w:val="center"/>
            </w:pPr>
          </w:p>
          <w:p w14:paraId="187735C7">
            <w:pPr>
              <w:jc w:val="center"/>
            </w:pPr>
            <w:r>
              <w:t>学士</w:t>
            </w:r>
          </w:p>
        </w:tc>
        <w:tc>
          <w:tcPr>
            <w:tcW w:w="1124" w:type="dxa"/>
            <w:vAlign w:val="top"/>
          </w:tcPr>
          <w:p w14:paraId="18FE213B">
            <w:pPr>
              <w:jc w:val="center"/>
            </w:pPr>
          </w:p>
          <w:p w14:paraId="204289D9">
            <w:pPr>
              <w:jc w:val="center"/>
            </w:pPr>
          </w:p>
          <w:p w14:paraId="761005A1">
            <w:pPr>
              <w:jc w:val="center"/>
            </w:pPr>
            <w:r>
              <w:t>年龄50周岁及 以下</w:t>
            </w:r>
          </w:p>
        </w:tc>
        <w:tc>
          <w:tcPr>
            <w:tcW w:w="1316" w:type="dxa"/>
            <w:vAlign w:val="top"/>
          </w:tcPr>
          <w:p w14:paraId="2A577587">
            <w:pPr>
              <w:jc w:val="center"/>
            </w:pPr>
            <w:r>
              <w:t>符合我校A、B层次</w:t>
            </w:r>
          </w:p>
          <w:p w14:paraId="4208FAE6">
            <w:pPr>
              <w:jc w:val="center"/>
            </w:pPr>
            <w:r>
              <w:t>、高水平创新团队</w:t>
            </w:r>
          </w:p>
          <w:p w14:paraId="155352B4">
            <w:pPr>
              <w:jc w:val="center"/>
            </w:pPr>
            <w:r>
              <w:t>、获得“大国工匠</w:t>
            </w:r>
          </w:p>
          <w:p w14:paraId="192FE26D">
            <w:pPr>
              <w:jc w:val="center"/>
            </w:pPr>
            <w:r>
              <w:t>”等荣誉称号或具</w:t>
            </w:r>
          </w:p>
          <w:p w14:paraId="14423AEC">
            <w:pPr>
              <w:jc w:val="center"/>
            </w:pPr>
            <w:r>
              <w:t>备正高级职称等条</w:t>
            </w:r>
          </w:p>
          <w:p w14:paraId="1A343FB0">
            <w:pPr>
              <w:jc w:val="center"/>
            </w:pPr>
            <w:r>
              <w:t>件。</w:t>
            </w:r>
          </w:p>
        </w:tc>
        <w:tc>
          <w:tcPr>
            <w:tcW w:w="1395" w:type="dxa"/>
            <w:vAlign w:val="top"/>
          </w:tcPr>
          <w:p w14:paraId="752C9CB0">
            <w:pPr>
              <w:jc w:val="center"/>
            </w:pPr>
          </w:p>
          <w:p w14:paraId="631BC0D6">
            <w:pPr>
              <w:jc w:val="center"/>
            </w:pPr>
            <w:r>
              <w:t>汪老师</w:t>
            </w:r>
          </w:p>
          <w:p w14:paraId="721E4370">
            <w:pPr>
              <w:jc w:val="center"/>
            </w:pPr>
            <w:r>
              <w:t>0553-5972766</w:t>
            </w:r>
          </w:p>
          <w:p w14:paraId="092F0F06">
            <w:pPr>
              <w:jc w:val="center"/>
            </w:pPr>
            <w:r>
              <w:t>rsc@abc.edu.cn</w:t>
            </w:r>
          </w:p>
        </w:tc>
        <w:tc>
          <w:tcPr>
            <w:tcW w:w="727" w:type="dxa"/>
            <w:vMerge w:val="continue"/>
            <w:vAlign w:val="top"/>
          </w:tcPr>
          <w:p w14:paraId="5B36B431">
            <w:pPr>
              <w:jc w:val="center"/>
            </w:pPr>
          </w:p>
        </w:tc>
      </w:tr>
    </w:tbl>
    <w:p w14:paraId="79D6D02F">
      <w:pPr>
        <w:rPr>
          <w:rFonts w:hint="eastAsia"/>
        </w:rPr>
      </w:pPr>
      <w:r>
        <w:rPr>
          <w:rFonts w:hint="eastAsia"/>
        </w:rPr>
        <w:t>三、政策待遇</w:t>
      </w:r>
    </w:p>
    <w:p w14:paraId="69EA79DD">
      <w:pPr>
        <w:rPr>
          <w:rFonts w:hint="eastAsia"/>
        </w:rPr>
      </w:pPr>
      <w:r>
        <w:rPr>
          <w:rFonts w:hint="eastAsia"/>
        </w:rPr>
        <w:t>详见组织人事处网站</w:t>
      </w:r>
      <w:r>
        <w:rPr>
          <w:rFonts w:hint="eastAsia"/>
        </w:rPr>
        <w:fldChar w:fldCharType="begin"/>
      </w:r>
      <w:r>
        <w:rPr>
          <w:rFonts w:hint="eastAsia"/>
        </w:rPr>
        <w:instrText xml:space="preserve"> HYPERLINK "https://www.gxrcyj.com/uploads/soft/250507/2-25050G14415.pdf" \t "https://www.gxrcyj.com/zhaopin/ahsmzy/_blank" </w:instrText>
      </w:r>
      <w:r>
        <w:rPr>
          <w:rFonts w:hint="eastAsia"/>
        </w:rPr>
        <w:fldChar w:fldCharType="separate"/>
      </w:r>
      <w:r>
        <w:rPr>
          <w:rFonts w:hint="eastAsia"/>
        </w:rPr>
        <w:t>《安徽商贸职业技术学院高层次人才引进与管理办法(修订）》（2024）</w:t>
      </w:r>
      <w:r>
        <w:rPr>
          <w:rFonts w:hint="eastAsia"/>
        </w:rPr>
        <w:fldChar w:fldCharType="end"/>
      </w:r>
      <w:r>
        <w:rPr>
          <w:rFonts w:hint="eastAsia"/>
        </w:rPr>
        <w:t>。</w:t>
      </w:r>
    </w:p>
    <w:p w14:paraId="3653107A">
      <w:pPr>
        <w:rPr>
          <w:rFonts w:hint="eastAsia"/>
        </w:rPr>
      </w:pPr>
      <w:r>
        <w:rPr>
          <w:rFonts w:hint="eastAsia"/>
        </w:rPr>
        <w:t>四、引进条件</w:t>
      </w:r>
    </w:p>
    <w:p w14:paraId="40A380AE">
      <w:pPr>
        <w:rPr>
          <w:rFonts w:hint="eastAsia"/>
        </w:rPr>
      </w:pPr>
      <w:r>
        <w:rPr>
          <w:rFonts w:hint="eastAsia"/>
        </w:rPr>
        <w:t>符合</w:t>
      </w:r>
      <w:r>
        <w:rPr>
          <w:rFonts w:hint="eastAsia"/>
        </w:rPr>
        <w:fldChar w:fldCharType="begin"/>
      </w:r>
      <w:r>
        <w:rPr>
          <w:rFonts w:hint="eastAsia"/>
        </w:rPr>
        <w:instrText xml:space="preserve"> HYPERLINK "https://www.gxrcyj.com/uploads/soft/250507/2-25050G14432.pdf" \t "https://www.gxrcyj.com/zhaopin/ahsmzy/_blank" </w:instrText>
      </w:r>
      <w:r>
        <w:rPr>
          <w:rFonts w:hint="eastAsia"/>
        </w:rPr>
        <w:fldChar w:fldCharType="separate"/>
      </w:r>
      <w:r>
        <w:rPr>
          <w:rFonts w:hint="eastAsia"/>
        </w:rPr>
        <w:t>《安徽商贸职业技术学院高层次人才引进与管理办法（修订）》（2024）</w:t>
      </w:r>
      <w:r>
        <w:rPr>
          <w:rFonts w:hint="eastAsia"/>
        </w:rPr>
        <w:fldChar w:fldCharType="end"/>
      </w:r>
      <w:r>
        <w:rPr>
          <w:rFonts w:hint="eastAsia"/>
        </w:rPr>
        <w:t>的人员，且必须符合以下条件：</w:t>
      </w:r>
    </w:p>
    <w:p w14:paraId="38F2FE46">
      <w:pPr>
        <w:rPr>
          <w:rFonts w:hint="eastAsia"/>
        </w:rPr>
      </w:pPr>
      <w:r>
        <w:rPr>
          <w:rFonts w:hint="eastAsia"/>
        </w:rPr>
        <w:t>  （一）具有中华人民共和国国籍；</w:t>
      </w:r>
    </w:p>
    <w:p w14:paraId="42DB44D3">
      <w:pPr>
        <w:rPr>
          <w:rFonts w:hint="eastAsia"/>
        </w:rPr>
      </w:pPr>
      <w:r>
        <w:rPr>
          <w:rFonts w:hint="eastAsia"/>
        </w:rPr>
        <w:t>  （二）遵守宪法和法律；</w:t>
      </w:r>
    </w:p>
    <w:p w14:paraId="4A7AA5C2">
      <w:pPr>
        <w:rPr>
          <w:rFonts w:hint="eastAsia"/>
        </w:rPr>
      </w:pPr>
      <w:r>
        <w:rPr>
          <w:rFonts w:hint="eastAsia"/>
        </w:rPr>
        <w:t>  （三）具有良好的品行和从事高等职业教育的意愿；</w:t>
      </w:r>
    </w:p>
    <w:p w14:paraId="11ED32B0">
      <w:pPr>
        <w:rPr>
          <w:rFonts w:hint="eastAsia"/>
        </w:rPr>
      </w:pPr>
      <w:r>
        <w:rPr>
          <w:rFonts w:hint="eastAsia"/>
        </w:rPr>
        <w:t>  （四）具有岗位所需的专业或技能条件；</w:t>
      </w:r>
    </w:p>
    <w:p w14:paraId="5086CA73">
      <w:pPr>
        <w:rPr>
          <w:rFonts w:hint="eastAsia"/>
        </w:rPr>
      </w:pPr>
      <w:r>
        <w:rPr>
          <w:rFonts w:hint="eastAsia"/>
        </w:rPr>
        <w:t>  （五）具有适应岗位要求的身体条件和心理素质；</w:t>
      </w:r>
    </w:p>
    <w:p w14:paraId="53D737CB">
      <w:pPr>
        <w:rPr>
          <w:rFonts w:hint="eastAsia"/>
        </w:rPr>
      </w:pPr>
      <w:r>
        <w:rPr>
          <w:rFonts w:hint="eastAsia"/>
        </w:rPr>
        <w:t>  （六）年龄必须符合引进计划公布的要求，引进计划中的“40周岁及以下”为“1984年1月6日（含）以后出生”，“45周岁及以下”为“1979年1月6日（含）以后出生”,“50周岁及以下”为“1974年1月6日（含）以后出生”。</w:t>
      </w:r>
    </w:p>
    <w:p w14:paraId="10FC3D27">
      <w:pPr>
        <w:rPr>
          <w:rFonts w:hint="eastAsia"/>
        </w:rPr>
      </w:pPr>
      <w:r>
        <w:rPr>
          <w:rFonts w:hint="eastAsia"/>
        </w:rPr>
        <w:t>  （七）具有岗位所需的其他条件。</w:t>
      </w:r>
    </w:p>
    <w:p w14:paraId="3073A359">
      <w:pPr>
        <w:rPr>
          <w:rFonts w:hint="eastAsia"/>
        </w:rPr>
      </w:pPr>
      <w:r>
        <w:rPr>
          <w:rFonts w:hint="eastAsia"/>
        </w:rPr>
        <w:t>  有下列情形之一的人员，不得报考：</w:t>
      </w:r>
    </w:p>
    <w:p w14:paraId="0558D335">
      <w:pPr>
        <w:rPr>
          <w:rFonts w:hint="eastAsia"/>
        </w:rPr>
      </w:pPr>
      <w:r>
        <w:rPr>
          <w:rFonts w:hint="eastAsia"/>
        </w:rPr>
        <w:t>  1.不符合岗位引进条件的人员；</w:t>
      </w:r>
    </w:p>
    <w:p w14:paraId="58A831B9">
      <w:pPr>
        <w:rPr>
          <w:rFonts w:hint="eastAsia"/>
        </w:rPr>
      </w:pPr>
      <w:r>
        <w:rPr>
          <w:rFonts w:hint="eastAsia"/>
        </w:rPr>
        <w:t>  2.在读的全日制普通高校非应届毕业生；</w:t>
      </w:r>
    </w:p>
    <w:p w14:paraId="66CEBB0D">
      <w:pPr>
        <w:rPr>
          <w:rFonts w:hint="eastAsia"/>
        </w:rPr>
      </w:pPr>
      <w:r>
        <w:rPr>
          <w:rFonts w:hint="eastAsia"/>
        </w:rPr>
        <w:t>  3.现役军人；</w:t>
      </w:r>
    </w:p>
    <w:p w14:paraId="7B2FDFFB">
      <w:pPr>
        <w:rPr>
          <w:rFonts w:hint="eastAsia"/>
        </w:rPr>
      </w:pPr>
      <w:r>
        <w:rPr>
          <w:rFonts w:hint="eastAsia"/>
        </w:rPr>
        <w:t>  4.在各级各类事业单位公开引进中因违反《事业单位公开引进违纪违规行为处理规定》被记入事业单位公开引进应聘人员诚信档案库,且记录期限未满的人员;</w:t>
      </w:r>
    </w:p>
    <w:p w14:paraId="491E175E">
      <w:pPr>
        <w:rPr>
          <w:rFonts w:hint="eastAsia"/>
        </w:rPr>
      </w:pPr>
      <w:r>
        <w:rPr>
          <w:rFonts w:hint="eastAsia"/>
        </w:rPr>
        <w:t>  5.曾因犯罪受过刑事处罚的人员和曾被开除公职的人员、受到党纪政纪处分期限未满或者正在接受纪律审查的人员、处于刑事处罚期间或者正在接受司法调查尚未做出结论的人员；  </w:t>
      </w:r>
    </w:p>
    <w:p w14:paraId="54440C34">
      <w:pPr>
        <w:rPr>
          <w:rFonts w:hint="eastAsia"/>
        </w:rPr>
      </w:pPr>
      <w:r>
        <w:rPr>
          <w:rFonts w:hint="eastAsia"/>
        </w:rPr>
        <w:t>  6.按照国家、省有关规定，尚在最低服务年限内的机关、事业单位正式在编工作人员；</w:t>
      </w:r>
    </w:p>
    <w:p w14:paraId="5C497B18">
      <w:pPr>
        <w:rPr>
          <w:rFonts w:hint="eastAsia"/>
        </w:rPr>
      </w:pPr>
      <w:r>
        <w:rPr>
          <w:rFonts w:hint="eastAsia"/>
        </w:rPr>
        <w:t>  7.法律法规规定不得参加报考或聘用为事业单位工作人员的其他情形人员。</w:t>
      </w:r>
    </w:p>
    <w:p w14:paraId="0D5A3F82">
      <w:pPr>
        <w:rPr>
          <w:rFonts w:hint="eastAsia"/>
        </w:rPr>
      </w:pPr>
      <w:r>
        <w:rPr>
          <w:rFonts w:hint="eastAsia"/>
        </w:rPr>
        <w:t>五、引进程序</w:t>
      </w:r>
    </w:p>
    <w:p w14:paraId="5045905B">
      <w:pPr>
        <w:rPr>
          <w:rFonts w:hint="eastAsia"/>
        </w:rPr>
      </w:pPr>
      <w:r>
        <w:rPr>
          <w:rFonts w:hint="eastAsia"/>
        </w:rPr>
        <w:t>（一）报名方式和时间</w:t>
      </w:r>
    </w:p>
    <w:p w14:paraId="0130929C">
      <w:pPr>
        <w:rPr>
          <w:rFonts w:hint="eastAsia"/>
        </w:rPr>
      </w:pPr>
      <w:r>
        <w:rPr>
          <w:rFonts w:hint="eastAsia"/>
        </w:rPr>
        <w:t>  1.报考人员在本公告附件栏自行下载填写《安徽商贸职业技术学院高层次人才引进资格审查表》（见附件2），以“姓名+毕业学校+专业+高校人才引进网”格式命名，发送至邮箱rsc@abc.edu.cn或各用人单位邮箱。高层次人才引进计划自发布之日起实施，招满为止。</w:t>
      </w:r>
    </w:p>
    <w:p w14:paraId="5F7C227D">
      <w:pPr>
        <w:rPr>
          <w:rFonts w:hint="eastAsia"/>
        </w:rPr>
      </w:pPr>
      <w:r>
        <w:rPr>
          <w:rFonts w:hint="eastAsia"/>
        </w:rPr>
        <w:t>  2.请应聘人员在报名时提供以下佐证材料（扫描件或图片）：</w:t>
      </w:r>
    </w:p>
    <w:p w14:paraId="11A96D8E">
      <w:pPr>
        <w:rPr>
          <w:rFonts w:hint="eastAsia"/>
        </w:rPr>
      </w:pPr>
      <w:r>
        <w:rPr>
          <w:rFonts w:hint="eastAsia"/>
        </w:rPr>
        <w:t>  A.居民身份证正、反面；</w:t>
      </w:r>
    </w:p>
    <w:p w14:paraId="78E3C783">
      <w:pPr>
        <w:rPr>
          <w:rFonts w:hint="eastAsia"/>
        </w:rPr>
      </w:pPr>
      <w:r>
        <w:rPr>
          <w:rFonts w:hint="eastAsia"/>
        </w:rPr>
        <w:t>  B.高等教育各阶段学历、学位证书（持海外学历的，还须提供教育部留学生服务中心出具的学历认证报告）；</w:t>
      </w:r>
    </w:p>
    <w:p w14:paraId="5065E25F">
      <w:pPr>
        <w:rPr>
          <w:rFonts w:hint="eastAsia"/>
        </w:rPr>
      </w:pPr>
      <w:r>
        <w:rPr>
          <w:rFonts w:hint="eastAsia"/>
        </w:rPr>
        <w:t>  C.相关职业资格和技能等级证书、获奖证书、发表的论文论著以及其他科研成果佐证材料等；</w:t>
      </w:r>
    </w:p>
    <w:p w14:paraId="28C51C8D">
      <w:pPr>
        <w:rPr>
          <w:rFonts w:hint="eastAsia"/>
        </w:rPr>
      </w:pPr>
      <w:r>
        <w:rPr>
          <w:rFonts w:hint="eastAsia"/>
        </w:rPr>
        <w:t> （二）资格审查</w:t>
      </w:r>
    </w:p>
    <w:p w14:paraId="74A89DB9">
      <w:pPr>
        <w:rPr>
          <w:rFonts w:hint="eastAsia"/>
        </w:rPr>
      </w:pPr>
      <w:r>
        <w:rPr>
          <w:rFonts w:hint="eastAsia"/>
        </w:rPr>
        <w:t>  1.资格初审：资格审查组根据岗位要求对应聘人员在邮箱中提交的应聘材料进行简历初选；请应聘人员关注引进邮箱并及时查看资格审查结果（审查未通过者，学校不再逐一通知）。</w:t>
      </w:r>
    </w:p>
    <w:p w14:paraId="17FD56CD">
      <w:pPr>
        <w:rPr>
          <w:rFonts w:hint="eastAsia"/>
        </w:rPr>
      </w:pPr>
      <w:r>
        <w:rPr>
          <w:rFonts w:hint="eastAsia"/>
        </w:rPr>
        <w:t>  2.资格面审：通过资格审查的应聘人员在考核前需进行资格面审，具体时间地点另行通知。资格面审请务必携带以下材料：应聘岗位要求的居民身份证、高等教育各阶段学历、学位证书（持海外学历的，还须提供教育部留学生服务中心出具的学历认证报告）、相关职业资格和技能等级证书、获奖证书、发表的论文论著以及其他科研成果佐证材料等材料（以上材料均为原件）。凡与报考资格条件要求不符或不能按规定提供证件材料的，取消其参加考核资格。未按时进行资格面审且未提前说明原因的，视为自动放弃。其中，属全日制2025年应届毕业生未取得毕业证书的，还须提供本人学生证原件、所在学校盖章的毕业生就业推荐表、本人关于毕业证书专业与报考岗位专业一致的书面承诺等材料。</w:t>
      </w:r>
    </w:p>
    <w:p w14:paraId="182DEF04">
      <w:pPr>
        <w:rPr>
          <w:rFonts w:hint="eastAsia"/>
        </w:rPr>
      </w:pPr>
      <w:r>
        <w:rPr>
          <w:rFonts w:hint="eastAsia"/>
        </w:rPr>
        <w:t>  3.资格审查贯穿于引进工作全过程，如在引进过程中任何环节发现有违纪违规、材料不齐、提供虚假信息或应聘人员条件不符合引进岗位条件要求等情况的，随时取消应聘资格或解聘。由此造成的后果，由应聘人员本人负责。</w:t>
      </w:r>
    </w:p>
    <w:p w14:paraId="157B5E07">
      <w:pPr>
        <w:rPr>
          <w:rFonts w:hint="eastAsia"/>
        </w:rPr>
      </w:pPr>
      <w:r>
        <w:rPr>
          <w:rFonts w:hint="eastAsia"/>
        </w:rPr>
        <w:t>（三）考核</w:t>
      </w:r>
    </w:p>
    <w:p w14:paraId="22FCAB37">
      <w:pPr>
        <w:rPr>
          <w:rFonts w:hint="eastAsia"/>
        </w:rPr>
      </w:pPr>
      <w:r>
        <w:rPr>
          <w:rFonts w:hint="eastAsia"/>
        </w:rPr>
        <w:t>  高层次人才引进考核采取面试、试讲的一种或多种考察方式简化程序引进。具体考核的有关事项另行通知。</w:t>
      </w:r>
    </w:p>
    <w:p w14:paraId="45E41B31">
      <w:pPr>
        <w:rPr>
          <w:rFonts w:hint="eastAsia"/>
        </w:rPr>
      </w:pPr>
      <w:r>
        <w:rPr>
          <w:rFonts w:hint="eastAsia"/>
        </w:rPr>
        <w:t>（四）体检和考察</w:t>
      </w:r>
    </w:p>
    <w:p w14:paraId="25D61D94">
      <w:pPr>
        <w:rPr>
          <w:rFonts w:hint="eastAsia"/>
        </w:rPr>
      </w:pPr>
      <w:r>
        <w:rPr>
          <w:rFonts w:hint="eastAsia"/>
        </w:rPr>
        <w:t>  体检工作按《关于进一步规范全省事业单位公开引进人员体检工作的通知》（皖人社秘【2013】208号）等有关规定执行。</w:t>
      </w:r>
    </w:p>
    <w:p w14:paraId="430433BD">
      <w:pPr>
        <w:rPr>
          <w:rFonts w:hint="eastAsia"/>
        </w:rPr>
      </w:pPr>
      <w:r>
        <w:rPr>
          <w:rFonts w:hint="eastAsia"/>
        </w:rPr>
        <w:t>  考察工作根据拟聘岗位的要求，采取多种形式，全面了解掌握考察对象在政治思想、德才表现、遵纪守法、廉洁自律、岗位匹配等方面的情况以及学习工作和报考期间的表现，同时要核实考察对象是否符合规定的报考资格条件，提供的报考信息和相关材料是否真实、准确，是否具有报考回避的情形等方面的情况。</w:t>
      </w:r>
    </w:p>
    <w:p w14:paraId="472A4916">
      <w:pPr>
        <w:rPr>
          <w:rFonts w:hint="eastAsia"/>
        </w:rPr>
      </w:pPr>
      <w:r>
        <w:rPr>
          <w:rFonts w:hint="eastAsia"/>
        </w:rPr>
        <w:t>  根据《关于加快推进失信被执行人信用监督、警示和惩戒机制建设的实施意见》（皖办发【2017】24号）等文件精神，考察结束时考察对象仍属于失信被执行人的，考察环节不予合格。</w:t>
      </w:r>
    </w:p>
    <w:p w14:paraId="0950A0D4">
      <w:pPr>
        <w:rPr>
          <w:rFonts w:hint="eastAsia"/>
        </w:rPr>
      </w:pPr>
      <w:r>
        <w:rPr>
          <w:rFonts w:hint="eastAsia"/>
        </w:rPr>
        <w:t>（五）公示</w:t>
      </w:r>
    </w:p>
    <w:p w14:paraId="1A0FC4D7">
      <w:pPr>
        <w:rPr>
          <w:rFonts w:hint="eastAsia"/>
        </w:rPr>
      </w:pPr>
      <w:r>
        <w:rPr>
          <w:rFonts w:hint="eastAsia"/>
        </w:rPr>
        <w:t>  根据考核成绩、体检和考察结果，学校集体研究确定拟录取人员，并在安徽商贸职业技术学院网站公示5个工作日。</w:t>
      </w:r>
    </w:p>
    <w:p w14:paraId="0BD627EB">
      <w:pPr>
        <w:rPr>
          <w:rFonts w:hint="eastAsia"/>
        </w:rPr>
      </w:pPr>
      <w:r>
        <w:rPr>
          <w:rFonts w:hint="eastAsia"/>
        </w:rPr>
        <w:t>（六）签约聘用</w:t>
      </w:r>
    </w:p>
    <w:p w14:paraId="38209160">
      <w:pPr>
        <w:rPr>
          <w:rFonts w:hint="eastAsia"/>
        </w:rPr>
      </w:pPr>
      <w:r>
        <w:rPr>
          <w:rFonts w:hint="eastAsia"/>
        </w:rPr>
        <w:t>  经公示无异议或公示结果不影响聘用的，学校按规定办理有关聘用手续。对违反公开引进规定或与其他单位已签订聘用协议原单位不同意解除的报考人员，取消其聘用资格。</w:t>
      </w:r>
    </w:p>
    <w:p w14:paraId="05A9D45D">
      <w:pPr>
        <w:rPr>
          <w:rFonts w:hint="eastAsia"/>
        </w:rPr>
      </w:pPr>
      <w:r>
        <w:rPr>
          <w:rFonts w:hint="eastAsia"/>
        </w:rPr>
        <w:t>六、注意事项</w:t>
      </w:r>
    </w:p>
    <w:p w14:paraId="4A616986">
      <w:r>
        <w:rPr>
          <w:rFonts w:hint="eastAsia"/>
        </w:rPr>
        <w:t> （一）资格面审、考核的时间地点将于考试前在校园网公告栏公布，请应聘者关注学校网站。</w:t>
      </w:r>
    </w:p>
    <w:p w14:paraId="13FE1F54">
      <w:r>
        <w:rPr>
          <w:rFonts w:hint="eastAsia"/>
        </w:rPr>
        <w:t> （二）拟聘用人员未能在2025年12月31日前提供引进岗位所要求的相应层次的学历、学位证书等材料的，学校将取消其聘用资格。</w:t>
      </w:r>
    </w:p>
    <w:p w14:paraId="0F52402D">
      <w:r>
        <w:rPr>
          <w:rFonts w:hint="eastAsia"/>
        </w:rPr>
        <w:t>  1.留学归国人员须提供经教育部留学服务中心认证的《国外学历学位认证书》。</w:t>
      </w:r>
    </w:p>
    <w:p w14:paraId="70AF92FB">
      <w:r>
        <w:rPr>
          <w:rFonts w:hint="eastAsia"/>
        </w:rPr>
        <w:t>  2.有聘用单位的，入校报到时，须提供与原单位解除聘用关系的证明材料；若无聘用单位，须托管档案的人才交流服务中心提供无工作单位的证明材料。</w:t>
      </w:r>
    </w:p>
    <w:p w14:paraId="39ACDD7E">
      <w:r>
        <w:rPr>
          <w:rFonts w:hint="eastAsia"/>
        </w:rPr>
        <w:t> （三）报考人员报名时须真实、准确、有效地提供个人信息，凡弄虚作假或虽通过资格审查但实际与报考条件规定不符的，一经查实，将取消考核、聘用等资格。</w:t>
      </w:r>
    </w:p>
    <w:p w14:paraId="6404D95B">
      <w:r>
        <w:rPr>
          <w:rFonts w:hint="eastAsia"/>
        </w:rPr>
        <w:t> （四）我校对拟聘人员按规定实行试用期制度。试用期满经考核合格后签订正式聘用合同，试用期计入聘用服务期。</w:t>
      </w:r>
    </w:p>
    <w:p w14:paraId="25D84FE5">
      <w:r>
        <w:rPr>
          <w:rFonts w:hint="eastAsia"/>
        </w:rPr>
        <w:t> （五）本引进公告由安徽商贸职业技术学院组织人事处负责解释。</w:t>
      </w:r>
    </w:p>
    <w:p w14:paraId="399D8161">
      <w:r>
        <w:rPr>
          <w:rFonts w:hint="eastAsia"/>
        </w:rPr>
        <w:t>七、学校联系方式</w:t>
      </w:r>
    </w:p>
    <w:p w14:paraId="0956B0A6">
      <w:r>
        <w:rPr>
          <w:rFonts w:hint="eastAsia"/>
        </w:rPr>
        <w:t>联系部门：安徽商贸职业技术学院组织人事处</w:t>
      </w:r>
    </w:p>
    <w:p w14:paraId="6C2C0D32">
      <w:r>
        <w:rPr>
          <w:rFonts w:hint="eastAsia"/>
        </w:rPr>
        <w:t>联系人： 汪老师  何老师</w:t>
      </w:r>
    </w:p>
    <w:p w14:paraId="55453148">
      <w:r>
        <w:rPr>
          <w:rFonts w:hint="eastAsia"/>
        </w:rPr>
        <w:t>联系电话：0553-5972766</w:t>
      </w:r>
    </w:p>
    <w:p w14:paraId="050D67F4">
      <w:r>
        <w:rPr>
          <w:rFonts w:hint="eastAsia"/>
        </w:rPr>
        <w:t>邮箱：rsc@abc.edu.cn</w:t>
      </w:r>
      <w:r>
        <w:rPr>
          <w:rFonts w:hint="eastAsia" w:ascii="宋体" w:hAnsi="宋体" w:eastAsia="宋体" w:cs="宋体"/>
          <w:b w:val="0"/>
          <w:bCs w:val="0"/>
          <w:color w:val="auto"/>
          <w:sz w:val="21"/>
          <w:szCs w:val="21"/>
          <w:lang w:val="en-US" w:eastAsia="zh-CN"/>
        </w:rPr>
        <w:t>同时抄送至邮箱gbhaojob@163.com</w:t>
      </w:r>
    </w:p>
    <w:p w14:paraId="1D8C51F1">
      <w:r>
        <w:rPr>
          <w:rFonts w:hint="eastAsia"/>
        </w:rPr>
        <w:t>校址：安徽省芜湖市弋江区文昌西路24号</w:t>
      </w:r>
    </w:p>
    <w:p w14:paraId="48FE7433">
      <w:r>
        <w:rPr>
          <w:rFonts w:hint="eastAsia"/>
        </w:rPr>
        <w:fldChar w:fldCharType="begin"/>
      </w:r>
      <w:r>
        <w:rPr>
          <w:rFonts w:hint="eastAsia"/>
        </w:rPr>
        <w:instrText xml:space="preserve"> HYPERLINK "https://www.gxrcyj.com/uploads/soft/250218/3-25021PZ127.pdf" \t "https://www.gxrcyj.com/zhaopin/ahsmzy/_blank" </w:instrText>
      </w:r>
      <w:r>
        <w:rPr>
          <w:rFonts w:hint="eastAsia"/>
        </w:rPr>
        <w:fldChar w:fldCharType="separate"/>
      </w:r>
      <w:r>
        <w:rPr>
          <w:rFonts w:hint="eastAsia"/>
        </w:rPr>
        <w:t>附件1：2025年度安徽商贸职业技术学院高层次人才引进岗位汇总表.pdf</w:t>
      </w:r>
      <w:r>
        <w:rPr>
          <w:rFonts w:hint="eastAsia"/>
        </w:rPr>
        <w:fldChar w:fldCharType="end"/>
      </w:r>
    </w:p>
    <w:p w14:paraId="143E167A">
      <w:r>
        <w:rPr>
          <w:rFonts w:hint="eastAsia"/>
        </w:rPr>
        <w:fldChar w:fldCharType="begin"/>
      </w:r>
      <w:r>
        <w:rPr>
          <w:rFonts w:hint="eastAsia"/>
        </w:rPr>
        <w:instrText xml:space="preserve"> HYPERLINK "https://www.gxrcyj.com/uploads/soft/250218/3-25021PZ054.doc" \t "https://www.gxrcyj.com/zhaopin/ahsmzy/_blank" </w:instrText>
      </w:r>
      <w:r>
        <w:rPr>
          <w:rFonts w:hint="eastAsia"/>
        </w:rPr>
        <w:fldChar w:fldCharType="separate"/>
      </w:r>
      <w:r>
        <w:rPr>
          <w:rFonts w:hint="eastAsia"/>
        </w:rPr>
        <w:t>附件2：安徽商贸职业技术学院高层次人才引进资格审查表.doc</w:t>
      </w:r>
      <w:r>
        <w:rPr>
          <w:rFonts w:hint="eastAsia"/>
        </w:rPr>
        <w:fldChar w:fldCharType="end"/>
      </w:r>
    </w:p>
    <w:p w14:paraId="6447EE1D">
      <w:pPr>
        <w:rPr>
          <w:rFonts w:hint="default" w:eastAsiaTheme="minorEastAsia"/>
          <w:lang w:val="en-US" w:eastAsia="zh-CN"/>
        </w:rPr>
      </w:pPr>
      <w:r>
        <w:rPr>
          <w:rFonts w:hint="eastAsia"/>
          <w:lang w:val="en-US" w:eastAsia="zh-CN"/>
        </w:rPr>
        <w:t xml:space="preserve">来源：高校人才引进网 </w:t>
      </w:r>
      <w:r>
        <w:rPr>
          <w:rFonts w:hint="eastAsia"/>
          <w:lang w:val="en-US" w:eastAsia="zh-CN"/>
        </w:rPr>
        <w:fldChar w:fldCharType="begin"/>
      </w:r>
      <w:r>
        <w:rPr>
          <w:rFonts w:hint="eastAsia"/>
          <w:lang w:val="en-US" w:eastAsia="zh-CN"/>
        </w:rPr>
        <w:instrText xml:space="preserve"> HYPERLINK "https://www.gxrcyj.com/zhaopin/ahsmzy/39632.html" </w:instrText>
      </w:r>
      <w:r>
        <w:rPr>
          <w:rFonts w:hint="eastAsia"/>
          <w:lang w:val="en-US" w:eastAsia="zh-CN"/>
        </w:rPr>
        <w:fldChar w:fldCharType="separate"/>
      </w:r>
      <w:r>
        <w:rPr>
          <w:rStyle w:val="7"/>
          <w:rFonts w:hint="eastAsia"/>
          <w:lang w:val="en-US" w:eastAsia="zh-CN"/>
        </w:rPr>
        <w:t>https://www.gxrcyj.com/zhaopin/ahsmzy/39632.html</w:t>
      </w:r>
      <w:r>
        <w:rPr>
          <w:rFonts w:hint="eastAsia"/>
          <w:lang w:val="en-US" w:eastAsia="zh-CN"/>
        </w:rPr>
        <w:fldChar w:fldCharType="end"/>
      </w: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F2913"/>
    <w:rsid w:val="510F2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159</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2025-11-06T03:03:00Z</dcterms:created>
  <dc:creator>WPS_1707939904</dc:creator>
  <cp:lastModifiedBy>WPS_1707939904</cp:lastModifiedBy>
  <dcterms:modified xsi:type="dcterms:W3CDTF">2025-11-06T05:44:51Z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26AC1C81083A411DA2F0AF3093BA9AF5_11</vt:lpwstr>
  </property>
  <property fmtid="{D5CDD505-2E9C-101B-9397-08002B2CF9AE}" pid="4" name="KSOTemplateDocerSaveRecord">
    <vt:lpwstr>eyJoZGlkIjoiNDU1ZTMzZjQ2MjU0ZTdjOWE0ZTFlNTA2ZmQzZDJhMzgiLCJ1c2VySWQiOiIxNzA3OTM5OTA0In0=</vt:lpwstr>
  </property>
</Properties>
</file>