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3C480">
      <w:r>
        <w:rPr>
          <w:rFonts w:hint="eastAsia"/>
        </w:rPr>
        <w:t>四川财经职业学院2025年（第二批）编制外高层次人才招聘公告</w:t>
      </w:r>
    </w:p>
    <w:p w14:paraId="17A582CF">
      <w:pPr>
        <w:rPr>
          <w:rFonts w:hint="eastAsia"/>
        </w:rPr>
      </w:pPr>
      <w:r>
        <w:rPr>
          <w:rFonts w:hint="eastAsia"/>
          <w:lang w:val="en-US" w:eastAsia="zh-CN"/>
        </w:rPr>
        <w:t>  </w:t>
      </w:r>
    </w:p>
    <w:p w14:paraId="15096D85">
      <w:pPr>
        <w:rPr>
          <w:rFonts w:hint="eastAsia"/>
        </w:rPr>
      </w:pPr>
      <w:r>
        <w:rPr>
          <w:rFonts w:hint="eastAsia"/>
        </w:rPr>
        <w:t>为贯彻人才强校战略，加快推动人才队伍建设。根据《四川财经职业学院高层次人才引进及管理办法（修订）》，结合我校工作需要，现面向社会公开招聘编制外高层次人才6名。</w:t>
      </w:r>
    </w:p>
    <w:p w14:paraId="1EDC7A2D">
      <w:pPr>
        <w:rPr>
          <w:rFonts w:hint="eastAsia"/>
        </w:rPr>
      </w:pPr>
      <w:r>
        <w:rPr>
          <w:rFonts w:hint="eastAsia"/>
        </w:rPr>
        <w:t>一、单位简介</w:t>
      </w:r>
    </w:p>
    <w:p w14:paraId="3F740C8D">
      <w:pPr>
        <w:rPr>
          <w:rFonts w:hint="eastAsia"/>
        </w:rPr>
      </w:pPr>
      <w:r>
        <w:rPr>
          <w:rFonts w:hint="eastAsia"/>
        </w:rPr>
        <w:t>四川财经职业学院隶属四川省财政厅，是经四川省人民政府批准、教育部备案的</w:t>
      </w:r>
      <w:r>
        <w:rPr>
          <w:rFonts w:hint="eastAsia"/>
          <w:lang w:eastAsia="zh-CN"/>
        </w:rPr>
        <w:t>qrz</w:t>
      </w:r>
      <w:r>
        <w:rPr>
          <w:rFonts w:hint="eastAsia"/>
        </w:rPr>
        <w:t>公办普通高等职业院校，是一所以大数据与会计专业群为优势，以电子商务专业群、金融科技专业群、工商企业管理专业群为特色，以大数据技术专业群为支撑的省级示范性高职院校、优质高职院校和“双高计划”立项建设单位，是教育部现代学徒制试点单位、“一站式”学生社区综合管理模式建设自主试点高校和四川省职业本科首批试点院校之一，也是全国财经职业教育教学指导委员会委员单位、四川财经职业教育联盟牵头单位、四川省</w:t>
      </w:r>
      <w:r>
        <w:rPr>
          <w:rFonts w:hint="eastAsia"/>
          <w:lang w:eastAsia="zh-CN"/>
        </w:rPr>
        <w:t>民z</w:t>
      </w:r>
      <w:r>
        <w:rPr>
          <w:rFonts w:hint="eastAsia"/>
        </w:rPr>
        <w:t>团结进步示范学校、四川省“三全育人”综合改革试点高校。（详见四川财经职业学院官网）</w:t>
      </w:r>
    </w:p>
    <w:p w14:paraId="509644ED">
      <w:pPr>
        <w:rPr>
          <w:rFonts w:hint="eastAsia"/>
        </w:rPr>
      </w:pPr>
      <w:r>
        <w:rPr>
          <w:rFonts w:hint="eastAsia"/>
        </w:rPr>
        <w:t>二、招聘计划</w:t>
      </w:r>
    </w:p>
    <w:p w14:paraId="25A1430C">
      <w:pPr>
        <w:rPr>
          <w:rFonts w:hint="eastAsia"/>
        </w:rPr>
      </w:pPr>
      <w:r>
        <w:rPr>
          <w:rFonts w:hint="eastAsia"/>
        </w:rPr>
        <w:t>招聘岗位、所需专业及人数等，详见《四川财经职业学院2025年（第二批）公开招聘高层次人才岗位条件一览表》(见附件)。</w:t>
      </w:r>
    </w:p>
    <w:p w14:paraId="0C06577A">
      <w:pPr>
        <w:rPr>
          <w:rFonts w:hint="eastAsia"/>
        </w:rPr>
      </w:pPr>
      <w:r>
        <w:rPr>
          <w:rFonts w:hint="eastAsia"/>
        </w:rPr>
        <w:t>三、招聘对象</w:t>
      </w:r>
    </w:p>
    <w:p w14:paraId="163FBD4D">
      <w:pPr>
        <w:rPr>
          <w:rFonts w:hint="eastAsia"/>
        </w:rPr>
      </w:pPr>
      <w:r>
        <w:rPr>
          <w:rFonts w:hint="eastAsia"/>
        </w:rPr>
        <w:t>2025年12月31日前取得毕业证书、学位证书的博士研究生或正高级专业技术职务或在行业与技术技能领域具有一定影响力的顶尖人才、领军人才、拔尖人才、专业（群）带头人、优秀中青年人才等。</w:t>
      </w:r>
    </w:p>
    <w:p w14:paraId="49A71C9B">
      <w:pPr>
        <w:rPr>
          <w:rFonts w:hint="eastAsia"/>
        </w:rPr>
      </w:pPr>
      <w:r>
        <w:rPr>
          <w:rFonts w:hint="eastAsia"/>
        </w:rPr>
        <w:t>四、引进待遇</w:t>
      </w:r>
    </w:p>
    <w:p w14:paraId="1FE80DC1">
      <w:pPr>
        <w:rPr>
          <w:rFonts w:hint="eastAsia"/>
        </w:rPr>
      </w:pPr>
      <w:r>
        <w:rPr>
          <w:rFonts w:hint="eastAsia"/>
        </w:rPr>
        <w:t>详见《四川财经职业学院2025年（第二批）公开招聘高层次人才引进待遇一览表》(见附件)。</w:t>
      </w:r>
    </w:p>
    <w:p w14:paraId="38A14816">
      <w:pPr>
        <w:rPr>
          <w:rFonts w:hint="eastAsia"/>
        </w:rPr>
      </w:pPr>
      <w:r>
        <w:rPr>
          <w:rFonts w:hint="eastAsia"/>
        </w:rPr>
        <w:t>五、应聘资格条件</w:t>
      </w:r>
    </w:p>
    <w:p w14:paraId="3DACC7D4">
      <w:pPr>
        <w:rPr>
          <w:rFonts w:hint="eastAsia"/>
        </w:rPr>
      </w:pPr>
      <w:r>
        <w:rPr>
          <w:rFonts w:hint="eastAsia"/>
        </w:rPr>
        <w:t>1.符合岗位所需的专业要求与相关条件。</w:t>
      </w:r>
    </w:p>
    <w:p w14:paraId="1881A279">
      <w:pPr>
        <w:rPr>
          <w:rFonts w:hint="eastAsia"/>
        </w:rPr>
      </w:pPr>
      <w:r>
        <w:rPr>
          <w:rFonts w:hint="eastAsia"/>
        </w:rPr>
        <w:t>2.博士研究生年龄原则上不超过45周岁，即1980年1月1日及以后出生；具备正高级专业技术职务的人员年龄原则上不超过50周岁，即1975年1月1日及以后出生。</w:t>
      </w:r>
    </w:p>
    <w:p w14:paraId="7C7ECCAD">
      <w:pPr>
        <w:rPr>
          <w:rFonts w:hint="eastAsia"/>
        </w:rPr>
      </w:pPr>
      <w:r>
        <w:rPr>
          <w:rFonts w:hint="eastAsia"/>
        </w:rPr>
        <w:t>3.国内毕业生须提供学历、学位等相关证书；国外高校毕业生须通过国家教育部学历认证。</w:t>
      </w:r>
    </w:p>
    <w:p w14:paraId="132842FF">
      <w:pPr>
        <w:rPr>
          <w:rFonts w:hint="eastAsia"/>
        </w:rPr>
      </w:pPr>
      <w:r>
        <w:rPr>
          <w:rFonts w:hint="eastAsia"/>
        </w:rPr>
        <w:t>4.适应岗位要求的身体条件。</w:t>
      </w:r>
    </w:p>
    <w:p w14:paraId="06AB6383">
      <w:pPr>
        <w:rPr>
          <w:rFonts w:hint="eastAsia"/>
        </w:rPr>
      </w:pPr>
      <w:r>
        <w:rPr>
          <w:rFonts w:hint="eastAsia"/>
        </w:rPr>
        <w:t>5.有下列情形之一的人员，不得报名应聘：</w:t>
      </w:r>
    </w:p>
    <w:p w14:paraId="0F7435BA">
      <w:pPr>
        <w:rPr>
          <w:rFonts w:hint="eastAsia"/>
        </w:rPr>
      </w:pPr>
      <w:r>
        <w:rPr>
          <w:rFonts w:hint="eastAsia"/>
        </w:rPr>
        <w:t>（1）曾因犯罪受过刑事处罚的人员；</w:t>
      </w:r>
    </w:p>
    <w:p w14:paraId="12E90648">
      <w:pPr>
        <w:rPr>
          <w:rFonts w:hint="eastAsia"/>
        </w:rPr>
      </w:pPr>
      <w:r>
        <w:rPr>
          <w:rFonts w:hint="eastAsia"/>
        </w:rPr>
        <w:t>（2）曾被开除中国共产党党籍或被开除公职的人员；</w:t>
      </w:r>
    </w:p>
    <w:p w14:paraId="0A3573BD">
      <w:pPr>
        <w:rPr>
          <w:rFonts w:hint="eastAsia"/>
        </w:rPr>
      </w:pPr>
      <w:r>
        <w:rPr>
          <w:rFonts w:hint="eastAsia"/>
        </w:rPr>
        <w:t>（3）尚未解除党纪、政纪处分或正在接受纪律审查的人员；</w:t>
      </w:r>
    </w:p>
    <w:p w14:paraId="2BA10499">
      <w:pPr>
        <w:rPr>
          <w:rFonts w:hint="eastAsia"/>
        </w:rPr>
      </w:pPr>
      <w:r>
        <w:rPr>
          <w:rFonts w:hint="eastAsia"/>
        </w:rPr>
        <w:t>（4）涉嫌违法犯罪正在接受司法调查尚未作出结论的人员；</w:t>
      </w:r>
    </w:p>
    <w:p w14:paraId="5C1A13D6">
      <w:pPr>
        <w:rPr>
          <w:rFonts w:hint="eastAsia"/>
        </w:rPr>
      </w:pPr>
      <w:r>
        <w:rPr>
          <w:rFonts w:hint="eastAsia"/>
        </w:rPr>
        <w:t>（5）在各级各类事业单位公开招聘中因违反《事业单位公开招聘违纪违规行为处理规定》被记入事业单位公开招聘应聘人员诚信档案库，且记录期限未满的人员；</w:t>
      </w:r>
    </w:p>
    <w:p w14:paraId="1AD3CF0B">
      <w:pPr>
        <w:rPr>
          <w:rFonts w:hint="eastAsia"/>
        </w:rPr>
      </w:pPr>
      <w:r>
        <w:rPr>
          <w:rFonts w:hint="eastAsia"/>
        </w:rPr>
        <w:t>（6）被依法列为失信联合惩戒对象的人员；</w:t>
      </w:r>
    </w:p>
    <w:p w14:paraId="71D1EB87">
      <w:pPr>
        <w:rPr>
          <w:rFonts w:hint="eastAsia"/>
        </w:rPr>
      </w:pPr>
      <w:r>
        <w:rPr>
          <w:rFonts w:hint="eastAsia"/>
        </w:rPr>
        <w:t>（7）法律、政策规定不得聘用为事业单位工作人员的其他情形的人员。</w:t>
      </w:r>
    </w:p>
    <w:p w14:paraId="1628443B">
      <w:pPr>
        <w:rPr>
          <w:rFonts w:hint="eastAsia"/>
        </w:rPr>
      </w:pPr>
      <w:r>
        <w:rPr>
          <w:rFonts w:hint="eastAsia"/>
        </w:rPr>
        <w:t>六、报名方式及时间</w:t>
      </w:r>
    </w:p>
    <w:p w14:paraId="7E53A495">
      <w:pPr>
        <w:rPr>
          <w:rFonts w:hint="eastAsia"/>
        </w:rPr>
      </w:pPr>
      <w:r>
        <w:rPr>
          <w:rFonts w:hint="eastAsia"/>
        </w:rPr>
        <w:t>1.报名时间</w:t>
      </w:r>
    </w:p>
    <w:p w14:paraId="159CADE0">
      <w:pPr>
        <w:rPr>
          <w:rFonts w:hint="eastAsia"/>
        </w:rPr>
      </w:pPr>
      <w:r>
        <w:rPr>
          <w:rFonts w:hint="eastAsia"/>
        </w:rPr>
        <w:t>自公告之日起至2025年10月30日24：00止。</w:t>
      </w:r>
    </w:p>
    <w:p w14:paraId="0A1CBCEE">
      <w:pPr>
        <w:rPr>
          <w:rFonts w:hint="eastAsia"/>
        </w:rPr>
      </w:pPr>
      <w:r>
        <w:rPr>
          <w:rFonts w:hint="eastAsia"/>
        </w:rPr>
        <w:t>2.报名方式</w:t>
      </w:r>
    </w:p>
    <w:p w14:paraId="3873629C">
      <w:pPr>
        <w:rPr>
          <w:rFonts w:hint="eastAsia"/>
        </w:rPr>
      </w:pPr>
      <w:r>
        <w:rPr>
          <w:rFonts w:hint="eastAsia"/>
        </w:rPr>
        <w:t>采取网上报名的方式，应聘者将报名表及相关材料打包压缩上传至招聘报名系统（https://zpfw.scpcfe.cn）。打包材料名称格式：高层次人才+应聘岗位+岗位代码+本人姓名+高校人才引进网。每人限报一个岗位。</w:t>
      </w:r>
    </w:p>
    <w:p w14:paraId="5E3F354A">
      <w:pPr>
        <w:rPr>
          <w:rFonts w:hint="eastAsia"/>
        </w:rPr>
      </w:pPr>
      <w:r>
        <w:rPr>
          <w:rFonts w:hint="eastAsia"/>
        </w:rPr>
        <w:t>3.报名提交资料</w:t>
      </w:r>
      <w:bookmarkStart w:id="0" w:name="_GoBack"/>
      <w:bookmarkEnd w:id="0"/>
    </w:p>
    <w:p w14:paraId="4B99EFC9">
      <w:pPr>
        <w:rPr>
          <w:rFonts w:hint="eastAsia"/>
        </w:rPr>
      </w:pPr>
      <w:r>
        <w:rPr>
          <w:rFonts w:hint="eastAsia"/>
        </w:rPr>
        <w:t>（1）填写《四川财经职业学院2025年（第二批）公开招聘编制外高层次人才登记表》(见附件)；</w:t>
      </w:r>
    </w:p>
    <w:p w14:paraId="0DEF310F">
      <w:pPr>
        <w:rPr>
          <w:rFonts w:hint="eastAsia"/>
        </w:rPr>
      </w:pPr>
      <w:r>
        <w:rPr>
          <w:rFonts w:hint="eastAsia"/>
        </w:rPr>
        <w:t>（2）学历学位证书、职称资格证书扫描件，获得的代表性论文著作、科研成果、重要奖励及有关荣誉证明材料扫描件。海外留学回国人员，需提供教育部留学服务中心出具的国(境)外学历学位认证书、留学回国人员证明及相关证明材料扫描件。</w:t>
      </w:r>
    </w:p>
    <w:p w14:paraId="2935EBD0">
      <w:pPr>
        <w:rPr>
          <w:rFonts w:hint="eastAsia"/>
        </w:rPr>
      </w:pPr>
      <w:r>
        <w:rPr>
          <w:rFonts w:hint="eastAsia"/>
        </w:rPr>
        <w:t>七、招聘程序</w:t>
      </w:r>
    </w:p>
    <w:p w14:paraId="05DEF38C">
      <w:pPr>
        <w:rPr>
          <w:rFonts w:hint="eastAsia"/>
        </w:rPr>
      </w:pPr>
      <w:r>
        <w:rPr>
          <w:rFonts w:hint="eastAsia"/>
        </w:rPr>
        <w:t>学校坚持德才兼备的用人标准，“公开、平等、竞争、择优”的招聘原则，面向社会，公开报名，统一考核，综合评定，择优录用。结合报名情况，组织开展资格审核、学术评审、面试、考核考察等工作,具体时间、地点及方式另行通知。</w:t>
      </w:r>
    </w:p>
    <w:p w14:paraId="51285A08">
      <w:pPr>
        <w:rPr>
          <w:rFonts w:hint="eastAsia"/>
        </w:rPr>
      </w:pPr>
      <w:r>
        <w:rPr>
          <w:rFonts w:hint="eastAsia"/>
        </w:rPr>
        <w:t>八、人员录用</w:t>
      </w:r>
    </w:p>
    <w:p w14:paraId="68BDB11F">
      <w:pPr>
        <w:rPr>
          <w:rFonts w:hint="eastAsia"/>
        </w:rPr>
      </w:pPr>
      <w:r>
        <w:rPr>
          <w:rFonts w:hint="eastAsia"/>
        </w:rPr>
        <w:t>1.本次招聘采用编制外聘用的方式，首轮聘期五年，相应人才类型的待遇详见《四川财经职业学院2025年（第二批）公开招聘高层次人才引进待遇一览表》。</w:t>
      </w:r>
    </w:p>
    <w:p w14:paraId="057CC31A">
      <w:pPr>
        <w:rPr>
          <w:rFonts w:hint="eastAsia"/>
        </w:rPr>
      </w:pPr>
      <w:r>
        <w:rPr>
          <w:rFonts w:hint="eastAsia"/>
        </w:rPr>
        <w:t>2.高层次人才具有的专业技术职务按学校职称评审办法进行评审确认或转评。</w:t>
      </w:r>
    </w:p>
    <w:p w14:paraId="1B5440FF">
      <w:pPr>
        <w:rPr>
          <w:rFonts w:hint="eastAsia"/>
        </w:rPr>
      </w:pPr>
      <w:r>
        <w:rPr>
          <w:rFonts w:hint="eastAsia"/>
        </w:rPr>
        <w:t>九、特别提示</w:t>
      </w:r>
    </w:p>
    <w:p w14:paraId="51069AD7">
      <w:pPr>
        <w:rPr>
          <w:rFonts w:hint="eastAsia"/>
        </w:rPr>
      </w:pPr>
      <w:r>
        <w:rPr>
          <w:rFonts w:hint="eastAsia"/>
        </w:rPr>
        <w:t>1.人才应满足所列的基本资格条件,学校根据应聘者的学术背景,立足学科专业发展需求,结合岗位匹配度等情况,综合分析研判后,确定最终引进层次。</w:t>
      </w:r>
    </w:p>
    <w:p w14:paraId="1D257EE2">
      <w:pPr>
        <w:rPr>
          <w:rFonts w:hint="eastAsia"/>
        </w:rPr>
      </w:pPr>
      <w:r>
        <w:rPr>
          <w:rFonts w:hint="eastAsia"/>
        </w:rPr>
        <w:t>2.经双方协商并签订人才引进协议后，学校可根据工作需要调整其具体工作岗位。</w:t>
      </w:r>
    </w:p>
    <w:p w14:paraId="72B13749">
      <w:pPr>
        <w:rPr>
          <w:rFonts w:hint="eastAsia"/>
        </w:rPr>
      </w:pPr>
      <w:r>
        <w:rPr>
          <w:rFonts w:hint="eastAsia"/>
        </w:rPr>
        <w:t>3.应聘者应确保联系方式正确、畅通，本人填报的所有信息必须真实、准确,如有不符或弄虚作假或学术不端的,一律取消报名资格或拟录、录用资格。</w:t>
      </w:r>
    </w:p>
    <w:p w14:paraId="1EC2227E">
      <w:pPr>
        <w:rPr>
          <w:rFonts w:hint="eastAsia"/>
        </w:rPr>
      </w:pPr>
      <w:r>
        <w:rPr>
          <w:rFonts w:hint="eastAsia"/>
        </w:rPr>
        <w:t>十、联系方式</w:t>
      </w:r>
    </w:p>
    <w:p w14:paraId="6556B2D3">
      <w:pPr>
        <w:rPr>
          <w:rFonts w:hint="eastAsia"/>
        </w:rPr>
      </w:pPr>
      <w:r>
        <w:rPr>
          <w:rFonts w:hint="eastAsia"/>
        </w:rPr>
        <w:t>引进咨询电话：028-84642015 高老师 何老师</w:t>
      </w:r>
    </w:p>
    <w:p w14:paraId="4CC25FF5">
      <w:pPr>
        <w:rPr>
          <w:rFonts w:hint="eastAsia"/>
        </w:rPr>
      </w:pPr>
      <w:r>
        <w:rPr>
          <w:rFonts w:hint="eastAsia"/>
        </w:rPr>
        <w:t>纪检监察办公室电话：028-84672073 杨老师 刘老师</w:t>
      </w:r>
    </w:p>
    <w:p w14:paraId="1FBE2634">
      <w:pPr>
        <w:rPr>
          <w:rFonts w:hint="eastAsia"/>
        </w:rPr>
      </w:pPr>
      <w:r>
        <w:rPr>
          <w:rFonts w:hint="eastAsia"/>
        </w:rPr>
        <w:t>学校地址：成都市龙泉驿区驿都西路4111号</w:t>
      </w:r>
    </w:p>
    <w:p w14:paraId="303DDFA4">
      <w:pPr>
        <w:rPr>
          <w:rFonts w:hint="eastAsia"/>
        </w:rPr>
      </w:pPr>
      <w:r>
        <w:rPr>
          <w:rFonts w:hint="eastAsia"/>
        </w:rPr>
        <w:t>邮编：610101</w:t>
      </w:r>
    </w:p>
    <w:p w14:paraId="6DB2DC78">
      <w:pPr>
        <w:rPr>
          <w:rFonts w:hint="eastAsia"/>
        </w:rPr>
      </w:pPr>
      <w:r>
        <w:rPr>
          <w:rFonts w:hint="eastAsia"/>
        </w:rPr>
        <w:t>学校官网：https://www.scvcfe.edu.cn</w:t>
      </w:r>
    </w:p>
    <w:p w14:paraId="5DB62345">
      <w:pPr>
        <w:rPr>
          <w:rFonts w:hint="eastAsia"/>
        </w:rPr>
      </w:pPr>
      <w:r>
        <w:rPr>
          <w:rFonts w:hint="eastAsia"/>
        </w:rPr>
        <w:fldChar w:fldCharType="begin"/>
      </w:r>
      <w:r>
        <w:rPr>
          <w:rFonts w:hint="eastAsia"/>
        </w:rPr>
        <w:instrText xml:space="preserve"> HYPERLINK "https://www.gxrcyj.com/uploads/soft/250925/3-2509250Q021.xlsx" \t "https://www.gxrcyj.com/zhaopin/sccjzy/_blank" </w:instrText>
      </w:r>
      <w:r>
        <w:rPr>
          <w:rFonts w:hint="eastAsia"/>
        </w:rPr>
        <w:fldChar w:fldCharType="separate"/>
      </w:r>
      <w:r>
        <w:rPr>
          <w:rFonts w:hint="eastAsia"/>
        </w:rPr>
        <w:t>附件1：四川财经职业学院2025年（第二批）公开招聘编制外高层次人才岗位条件一览表</w:t>
      </w:r>
      <w:r>
        <w:rPr>
          <w:rFonts w:hint="eastAsia"/>
        </w:rPr>
        <w:fldChar w:fldCharType="end"/>
      </w:r>
    </w:p>
    <w:p w14:paraId="3F377A8C">
      <w:pPr>
        <w:rPr>
          <w:rFonts w:hint="eastAsia"/>
        </w:rPr>
      </w:pPr>
      <w:r>
        <w:rPr>
          <w:rFonts w:hint="eastAsia"/>
        </w:rPr>
        <w:fldChar w:fldCharType="begin"/>
      </w:r>
      <w:r>
        <w:rPr>
          <w:rFonts w:hint="eastAsia"/>
        </w:rPr>
        <w:instrText xml:space="preserve"> HYPERLINK "https://www.gxrcyj.com/uploads/soft/250925/3-2509250Q043.docx" \t "https://www.gxrcyj.com/zhaopin/sccjzy/_blank" </w:instrText>
      </w:r>
      <w:r>
        <w:rPr>
          <w:rFonts w:hint="eastAsia"/>
        </w:rPr>
        <w:fldChar w:fldCharType="separate"/>
      </w:r>
      <w:r>
        <w:rPr>
          <w:rFonts w:hint="eastAsia"/>
        </w:rPr>
        <w:t>附件2：四川财经职业学院2025年（第二批）公开招聘高层次人才引进待遇一览表</w:t>
      </w:r>
      <w:r>
        <w:rPr>
          <w:rFonts w:hint="eastAsia"/>
        </w:rPr>
        <w:fldChar w:fldCharType="end"/>
      </w:r>
    </w:p>
    <w:p w14:paraId="1C395123">
      <w:pPr>
        <w:rPr>
          <w:rFonts w:hint="eastAsia"/>
        </w:rPr>
      </w:pPr>
      <w:r>
        <w:rPr>
          <w:rFonts w:hint="eastAsia"/>
        </w:rPr>
        <w:fldChar w:fldCharType="begin"/>
      </w:r>
      <w:r>
        <w:rPr>
          <w:rFonts w:hint="eastAsia"/>
        </w:rPr>
        <w:instrText xml:space="preserve"> HYPERLINK "https://www.gxrcyj.com/uploads/soft/250925/3-2509250Q107.docx" \t "https://www.gxrcyj.com/zhaopin/sccjzy/_blank" </w:instrText>
      </w:r>
      <w:r>
        <w:rPr>
          <w:rFonts w:hint="eastAsia"/>
        </w:rPr>
        <w:fldChar w:fldCharType="separate"/>
      </w:r>
      <w:r>
        <w:rPr>
          <w:rFonts w:hint="eastAsia"/>
        </w:rPr>
        <w:t>附件3：四川财经职业学院2025年（第二批）公开招聘编制外高层次人才登记表</w:t>
      </w:r>
      <w:r>
        <w:rPr>
          <w:rFonts w:hint="eastAsia"/>
        </w:rPr>
        <w:fldChar w:fldCharType="end"/>
      </w:r>
    </w:p>
    <w:p w14:paraId="69BFB406">
      <w:pPr>
        <w:rPr>
          <w:rFonts w:hint="default" w:eastAsiaTheme="minorEastAsia"/>
          <w:lang w:val="en-US" w:eastAsia="zh-CN"/>
        </w:rPr>
      </w:pPr>
      <w:r>
        <w:rPr>
          <w:rFonts w:hint="eastAsia"/>
          <w:lang w:val="en-US" w:eastAsia="zh-CN"/>
        </w:rPr>
        <w:t xml:space="preserve">来源：高校人才引进网 </w:t>
      </w:r>
      <w:r>
        <w:rPr>
          <w:rFonts w:hint="eastAsia"/>
          <w:lang w:val="en-US" w:eastAsia="zh-CN"/>
        </w:rPr>
        <w:fldChar w:fldCharType="begin"/>
      </w:r>
      <w:r>
        <w:rPr>
          <w:rFonts w:hint="eastAsia"/>
          <w:lang w:val="en-US" w:eastAsia="zh-CN"/>
        </w:rPr>
        <w:instrText xml:space="preserve"> HYPERLINK "https://www.gxrcyj.com/zhaopin/sccjzy/93403.html" </w:instrText>
      </w:r>
      <w:r>
        <w:rPr>
          <w:rFonts w:hint="eastAsia"/>
          <w:lang w:val="en-US" w:eastAsia="zh-CN"/>
        </w:rPr>
        <w:fldChar w:fldCharType="separate"/>
      </w:r>
      <w:r>
        <w:rPr>
          <w:rStyle w:val="7"/>
          <w:rFonts w:hint="eastAsia"/>
          <w:lang w:val="en-US" w:eastAsia="zh-CN"/>
        </w:rPr>
        <w:t>https://www.gxrcyj.com/zhaopin/sccjzy/93403.html</w:t>
      </w:r>
      <w:r>
        <w:rPr>
          <w:rFonts w:hint="eastAsia"/>
          <w:lang w:val="en-US" w:eastAsia="zh-CN"/>
        </w:rPr>
        <w:fldChar w:fldCharType="end"/>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25CAB"/>
    <w:rsid w:val="63026180"/>
    <w:rsid w:val="70A25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2025-09-28T02:05:00Z</dcterms:created>
  <dc:creator>WPS_1707939904</dc:creator>
  <cp:lastModifiedBy>WPS_1707939904</cp:lastModifiedBy>
  <dcterms:modified xsi:type="dcterms:W3CDTF">2025-09-28T02:20:45Z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514CF8A7129B441392999F660F96CA30_11</vt:lpwstr>
  </property>
  <property fmtid="{D5CDD505-2E9C-101B-9397-08002B2CF9AE}" pid="4" name="KSOTemplateDocerSaveRecord">
    <vt:lpwstr>eyJoZGlkIjoiNDU1ZTMzZjQ2MjU0ZTdjOWE0ZTFlNTA2ZmQzZDJhMzgiLCJ1c2VySWQiOiIxNzA3OTM5OTA0In0=</vt:lpwstr>
  </property>
</Properties>
</file>