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7E740" w14:textId="4EE5A382" w:rsidR="00456FED" w:rsidRPr="0022356A" w:rsidRDefault="00B34931" w:rsidP="0022356A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密苏里</w:t>
      </w:r>
      <w:r>
        <w:rPr>
          <w:rFonts w:asciiTheme="majorEastAsia" w:eastAsiaTheme="majorEastAsia" w:hAnsiTheme="majorEastAsia"/>
          <w:b/>
          <w:sz w:val="28"/>
        </w:rPr>
        <w:t>州立大学MBA学生双学位项目</w:t>
      </w:r>
    </w:p>
    <w:p w14:paraId="286D073C" w14:textId="229ED197" w:rsidR="00BE1ADE" w:rsidRDefault="00BE1ADE" w:rsidP="00BE1ADE">
      <w:pPr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学校</w:t>
      </w:r>
      <w:r w:rsidRPr="00083B95">
        <w:rPr>
          <w:rFonts w:asciiTheme="minorEastAsia" w:hAnsiTheme="minorEastAsia"/>
          <w:b/>
          <w:sz w:val="22"/>
        </w:rPr>
        <w:t>简介</w:t>
      </w:r>
    </w:p>
    <w:p w14:paraId="55CBFE33" w14:textId="212855D6" w:rsidR="00B34931" w:rsidRDefault="00B34931" w:rsidP="00BE1ADE">
      <w:pPr>
        <w:spacing w:line="360" w:lineRule="auto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    </w:t>
      </w:r>
      <w:r w:rsidRPr="00B34931">
        <w:rPr>
          <w:rFonts w:asciiTheme="minorEastAsia" w:eastAsiaTheme="minorEastAsia" w:hAnsiTheme="minorEastAsia" w:hint="eastAsia"/>
          <w:sz w:val="22"/>
          <w:szCs w:val="22"/>
        </w:rPr>
        <w:t>密苏里州立大学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（Missouri</w:t>
      </w:r>
      <w:r w:rsidR="00290255">
        <w:rPr>
          <w:rFonts w:asciiTheme="minorEastAsia" w:eastAsiaTheme="minorEastAsia" w:hAnsiTheme="minorEastAsia"/>
          <w:sz w:val="22"/>
          <w:szCs w:val="22"/>
        </w:rPr>
        <w:t xml:space="preserve"> State University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90255">
        <w:rPr>
          <w:rFonts w:asciiTheme="minorEastAsia" w:eastAsiaTheme="minorEastAsia" w:hAnsiTheme="minorEastAsia"/>
          <w:sz w:val="22"/>
          <w:szCs w:val="22"/>
        </w:rPr>
        <w:t>简称MSU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B34931">
        <w:rPr>
          <w:rFonts w:asciiTheme="minorEastAsia" w:eastAsiaTheme="minorEastAsia" w:hAnsiTheme="minorEastAsia" w:hint="eastAsia"/>
          <w:sz w:val="22"/>
          <w:szCs w:val="22"/>
        </w:rPr>
        <w:t>是一所研究型的综合性大学, 是美国密苏里州规模第二大的学校，其管理学院是美国中西部六州最大的管理学院，也是全美国规模最大的商学院之一，并获得世界权威的AACSB商学院认证。</w:t>
      </w:r>
    </w:p>
    <w:p w14:paraId="4804FE0E" w14:textId="10786FD3" w:rsidR="00BE1ADE" w:rsidRPr="00083B95" w:rsidRDefault="00BE1ADE" w:rsidP="00BE1ADE">
      <w:pPr>
        <w:snapToGrid w:val="0"/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官网</w:t>
      </w:r>
      <w:r>
        <w:rPr>
          <w:rFonts w:asciiTheme="minorEastAsia" w:hAnsiTheme="minorEastAsia"/>
          <w:sz w:val="22"/>
        </w:rPr>
        <w:t>：</w:t>
      </w:r>
      <w:r w:rsidR="00677EAA" w:rsidRPr="00083B95">
        <w:rPr>
          <w:rFonts w:asciiTheme="minorEastAsia" w:hAnsiTheme="minorEastAsia"/>
          <w:sz w:val="22"/>
        </w:rPr>
        <w:t xml:space="preserve"> </w:t>
      </w:r>
      <w:hyperlink r:id="rId7" w:history="1">
        <w:r w:rsidR="00C26A61" w:rsidRPr="00C26A61">
          <w:rPr>
            <w:rStyle w:val="aa"/>
            <w:rFonts w:asciiTheme="minorEastAsia" w:hAnsiTheme="minorEastAsia"/>
            <w:sz w:val="22"/>
          </w:rPr>
          <w:t>https://www.missouristate.edu/</w:t>
        </w:r>
      </w:hyperlink>
    </w:p>
    <w:p w14:paraId="6DB24E79" w14:textId="0AAA7E1E" w:rsidR="00260113" w:rsidRPr="00083B95" w:rsidRDefault="00BE1ADE" w:rsidP="00BE1AD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项目介绍：</w:t>
      </w:r>
    </w:p>
    <w:p w14:paraId="3A3A9E79" w14:textId="6EA3D762" w:rsidR="00260113" w:rsidRDefault="00260113" w:rsidP="00BE1ADE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学习</w:t>
      </w:r>
      <w:r>
        <w:rPr>
          <w:rFonts w:asciiTheme="minorEastAsia" w:eastAsiaTheme="minorEastAsia" w:hAnsiTheme="minorEastAsia"/>
          <w:sz w:val="22"/>
          <w:szCs w:val="22"/>
        </w:rPr>
        <w:t>内容：</w:t>
      </w:r>
      <w:r w:rsidR="00C26A61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C26A61">
        <w:rPr>
          <w:rFonts w:asciiTheme="minorEastAsia" w:eastAsiaTheme="minorEastAsia" w:hAnsiTheme="minorEastAsia"/>
          <w:sz w:val="22"/>
          <w:szCs w:val="22"/>
        </w:rPr>
        <w:t>将作为MSU</w:t>
      </w:r>
      <w:r w:rsidR="00C26A61">
        <w:rPr>
          <w:rFonts w:asciiTheme="minorEastAsia" w:eastAsiaTheme="minorEastAsia" w:hAnsiTheme="minorEastAsia" w:hint="eastAsia"/>
          <w:sz w:val="22"/>
          <w:szCs w:val="22"/>
        </w:rPr>
        <w:t>正式</w:t>
      </w:r>
      <w:r w:rsidR="00C26A61">
        <w:rPr>
          <w:rFonts w:asciiTheme="minorEastAsia" w:eastAsiaTheme="minorEastAsia" w:hAnsiTheme="minorEastAsia"/>
          <w:sz w:val="22"/>
          <w:szCs w:val="22"/>
        </w:rPr>
        <w:t>注册的研究生学习</w:t>
      </w:r>
      <w:r>
        <w:rPr>
          <w:rFonts w:asciiTheme="minorEastAsia" w:eastAsiaTheme="minorEastAsia" w:hAnsiTheme="minorEastAsia" w:hint="eastAsia"/>
          <w:sz w:val="22"/>
          <w:szCs w:val="22"/>
        </w:rPr>
        <w:t>为期12个</w:t>
      </w:r>
      <w:r>
        <w:rPr>
          <w:rFonts w:asciiTheme="minorEastAsia" w:eastAsiaTheme="minorEastAsia" w:hAnsiTheme="minorEastAsia"/>
          <w:sz w:val="22"/>
          <w:szCs w:val="22"/>
        </w:rPr>
        <w:t>月的</w:t>
      </w:r>
      <w:r>
        <w:rPr>
          <w:rFonts w:asciiTheme="minorEastAsia" w:eastAsiaTheme="minorEastAsia" w:hAnsiTheme="minorEastAsia" w:hint="eastAsia"/>
          <w:sz w:val="22"/>
          <w:szCs w:val="22"/>
        </w:rPr>
        <w:t>MBA课程</w:t>
      </w:r>
      <w:r w:rsidR="00C26A61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4CBD1B41" w14:textId="5D1DEF14" w:rsidR="00BE1ADE" w:rsidRDefault="00BE1ADE" w:rsidP="00BE1ADE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前往</w:t>
      </w:r>
      <w:r w:rsidRPr="00CD3963">
        <w:rPr>
          <w:rFonts w:asciiTheme="minorEastAsia" w:eastAsiaTheme="minorEastAsia" w:hAnsiTheme="minorEastAsia"/>
          <w:sz w:val="22"/>
          <w:szCs w:val="22"/>
        </w:rPr>
        <w:t>地区：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美国</w:t>
      </w:r>
      <w:r w:rsidR="00290255">
        <w:rPr>
          <w:rFonts w:asciiTheme="minorEastAsia" w:eastAsiaTheme="minorEastAsia" w:hAnsiTheme="minorEastAsia"/>
          <w:sz w:val="22"/>
          <w:szCs w:val="22"/>
        </w:rPr>
        <w:t>密苏里州春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田市（Spring</w:t>
      </w:r>
      <w:r w:rsidR="00290255">
        <w:rPr>
          <w:rFonts w:asciiTheme="minorEastAsia" w:eastAsiaTheme="minorEastAsia" w:hAnsiTheme="minorEastAsia"/>
          <w:sz w:val="22"/>
          <w:szCs w:val="22"/>
        </w:rPr>
        <w:t>field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A7CBFFE" w14:textId="5BD37CFD" w:rsidR="00C26A61" w:rsidRPr="00CD3963" w:rsidRDefault="00C26A61" w:rsidP="00BE1ADE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学分</w:t>
      </w:r>
      <w:r>
        <w:rPr>
          <w:rFonts w:asciiTheme="minorEastAsia" w:eastAsiaTheme="minorEastAsia" w:hAnsiTheme="minorEastAsia"/>
          <w:sz w:val="22"/>
          <w:szCs w:val="22"/>
        </w:rPr>
        <w:t>认定：</w:t>
      </w:r>
      <w:r>
        <w:rPr>
          <w:rFonts w:asciiTheme="minorEastAsia" w:eastAsiaTheme="minorEastAsia" w:hAnsiTheme="minorEastAsia" w:hint="eastAsia"/>
          <w:sz w:val="22"/>
          <w:szCs w:val="22"/>
        </w:rPr>
        <w:t>在华工</w:t>
      </w:r>
      <w:r>
        <w:rPr>
          <w:rFonts w:asciiTheme="minorEastAsia" w:eastAsiaTheme="minorEastAsia" w:hAnsiTheme="minorEastAsia"/>
          <w:sz w:val="22"/>
          <w:szCs w:val="22"/>
        </w:rPr>
        <w:t>修读的相应课程可认作达到MSU对</w:t>
      </w:r>
      <w:r>
        <w:rPr>
          <w:rFonts w:asciiTheme="minorEastAsia" w:eastAsiaTheme="minorEastAsia" w:hAnsiTheme="minorEastAsia" w:hint="eastAsia"/>
          <w:sz w:val="22"/>
          <w:szCs w:val="22"/>
        </w:rPr>
        <w:t>先修</w:t>
      </w:r>
      <w:r>
        <w:rPr>
          <w:rFonts w:asciiTheme="minorEastAsia" w:eastAsiaTheme="minorEastAsia" w:hAnsiTheme="minorEastAsia"/>
          <w:sz w:val="22"/>
          <w:szCs w:val="22"/>
        </w:rPr>
        <w:t>课程的要求；在MSU获得的课程学分，按华工的相关规定，可转换</w:t>
      </w:r>
      <w:r>
        <w:rPr>
          <w:rFonts w:asciiTheme="minorEastAsia" w:eastAsiaTheme="minorEastAsia" w:hAnsiTheme="minorEastAsia" w:hint="eastAsia"/>
          <w:sz w:val="22"/>
          <w:szCs w:val="22"/>
        </w:rPr>
        <w:t>成</w:t>
      </w:r>
      <w:r>
        <w:rPr>
          <w:rFonts w:asciiTheme="minorEastAsia" w:eastAsiaTheme="minorEastAsia" w:hAnsiTheme="minorEastAsia"/>
          <w:sz w:val="22"/>
          <w:szCs w:val="22"/>
        </w:rPr>
        <w:t>华工的学分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4B873C6" w14:textId="77777777" w:rsidR="00614E95" w:rsidRDefault="00614E95" w:rsidP="00BE1ADE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授予学位</w:t>
      </w:r>
      <w:r w:rsidR="00BE1ADE" w:rsidRPr="00CD3963">
        <w:rPr>
          <w:rFonts w:asciiTheme="minorEastAsia" w:eastAsiaTheme="minorEastAsia" w:hAnsiTheme="minorEastAsia"/>
          <w:sz w:val="22"/>
          <w:szCs w:val="22"/>
        </w:rPr>
        <w:t>：</w:t>
      </w:r>
    </w:p>
    <w:p w14:paraId="7D50A6F9" w14:textId="6E030BF4" w:rsidR="00614E95" w:rsidRDefault="00614E95" w:rsidP="00614E95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达到</w:t>
      </w:r>
      <w:r w:rsidR="00260113">
        <w:rPr>
          <w:rFonts w:asciiTheme="minorEastAsia" w:eastAsiaTheme="minorEastAsia" w:hAnsiTheme="minorEastAsia" w:hint="eastAsia"/>
          <w:sz w:val="22"/>
          <w:szCs w:val="22"/>
        </w:rPr>
        <w:t>华工</w:t>
      </w:r>
      <w:r w:rsidR="00260113">
        <w:rPr>
          <w:rFonts w:asciiTheme="minorEastAsia" w:eastAsiaTheme="minorEastAsia" w:hAnsiTheme="minorEastAsia"/>
          <w:sz w:val="22"/>
          <w:szCs w:val="22"/>
        </w:rPr>
        <w:t>的</w:t>
      </w:r>
      <w:r>
        <w:rPr>
          <w:rFonts w:asciiTheme="minorEastAsia" w:eastAsiaTheme="minorEastAsia" w:hAnsiTheme="minorEastAsia"/>
          <w:sz w:val="22"/>
          <w:szCs w:val="22"/>
        </w:rPr>
        <w:t>学习和毕业要求，华工授予</w:t>
      </w:r>
      <w:r w:rsidR="00C26A61">
        <w:rPr>
          <w:rFonts w:asciiTheme="minorEastAsia" w:eastAsiaTheme="minorEastAsia" w:hAnsiTheme="minorEastAsia" w:hint="eastAsia"/>
          <w:sz w:val="22"/>
          <w:szCs w:val="22"/>
        </w:rPr>
        <w:t>工商</w:t>
      </w:r>
      <w:r w:rsidR="00C26A61">
        <w:rPr>
          <w:rFonts w:asciiTheme="minorEastAsia" w:eastAsiaTheme="minorEastAsia" w:hAnsiTheme="minorEastAsia"/>
          <w:sz w:val="22"/>
          <w:szCs w:val="22"/>
        </w:rPr>
        <w:t>管理硕士学位</w:t>
      </w:r>
      <w:r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05EE7060" w14:textId="0A79C50E" w:rsidR="00C26A61" w:rsidRPr="00C26A61" w:rsidRDefault="00290255" w:rsidP="00C26A61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完成MSU所有</w:t>
      </w:r>
      <w:r>
        <w:rPr>
          <w:rFonts w:asciiTheme="minorEastAsia" w:eastAsiaTheme="minorEastAsia" w:hAnsiTheme="minorEastAsia"/>
          <w:sz w:val="22"/>
          <w:szCs w:val="22"/>
        </w:rPr>
        <w:t>规定课程并满足学位要求</w:t>
      </w:r>
      <w:r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/>
          <w:sz w:val="22"/>
          <w:szCs w:val="22"/>
        </w:rPr>
        <w:t xml:space="preserve"> MSU</w:t>
      </w:r>
      <w:r>
        <w:rPr>
          <w:rFonts w:asciiTheme="minorEastAsia" w:eastAsiaTheme="minorEastAsia" w:hAnsiTheme="minorEastAsia" w:hint="eastAsia"/>
          <w:sz w:val="22"/>
          <w:szCs w:val="22"/>
        </w:rPr>
        <w:t>授予工商管理</w:t>
      </w:r>
      <w:r>
        <w:rPr>
          <w:rFonts w:asciiTheme="minorEastAsia" w:eastAsiaTheme="minorEastAsia" w:hAnsiTheme="minorEastAsia"/>
          <w:sz w:val="22"/>
          <w:szCs w:val="22"/>
        </w:rPr>
        <w:t>硕士学位</w:t>
      </w:r>
      <w:r w:rsidR="00614E95" w:rsidRPr="00290255">
        <w:rPr>
          <w:rFonts w:asciiTheme="minorEastAsia" w:eastAsiaTheme="minorEastAsia" w:hAnsiTheme="minorEastAsia"/>
          <w:sz w:val="22"/>
          <w:szCs w:val="22"/>
        </w:rPr>
        <w:t>。</w:t>
      </w:r>
    </w:p>
    <w:p w14:paraId="0EE268FE" w14:textId="77777777" w:rsidR="00BE1ADE" w:rsidRPr="00083B95" w:rsidRDefault="00BE1ADE" w:rsidP="00BE1AD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报名条件：</w:t>
      </w:r>
    </w:p>
    <w:p w14:paraId="5192FE1F" w14:textId="236ED8A2" w:rsidR="00BE1ADE" w:rsidRPr="00CD3963" w:rsidRDefault="00677EAA" w:rsidP="00BE1ADE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华南理工大学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在读的</w:t>
      </w:r>
      <w:r>
        <w:rPr>
          <w:rFonts w:asciiTheme="minorEastAsia" w:eastAsiaTheme="minorEastAsia" w:hAnsiTheme="minorEastAsia"/>
          <w:sz w:val="22"/>
          <w:szCs w:val="22"/>
        </w:rPr>
        <w:t>MBA学生</w:t>
      </w:r>
      <w:r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0F2BD61D" w14:textId="73A0BAD3" w:rsidR="00BE1ADE" w:rsidRDefault="00677EAA" w:rsidP="00BE1ADE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四年大学</w:t>
      </w:r>
      <w:r>
        <w:rPr>
          <w:rFonts w:asciiTheme="minorEastAsia" w:eastAsiaTheme="minorEastAsia" w:hAnsiTheme="minorEastAsia"/>
          <w:sz w:val="22"/>
          <w:szCs w:val="22"/>
        </w:rPr>
        <w:t>本科教育或同等学历</w:t>
      </w:r>
      <w:r w:rsidR="00946EE2"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66B8E6EA" w14:textId="4FB3BC91" w:rsidR="00290255" w:rsidRDefault="00290255" w:rsidP="00BE1ADE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在本科或</w:t>
      </w:r>
      <w:r>
        <w:rPr>
          <w:rFonts w:asciiTheme="minorEastAsia" w:eastAsiaTheme="minorEastAsia" w:hAnsiTheme="minorEastAsia"/>
          <w:sz w:val="22"/>
          <w:szCs w:val="22"/>
        </w:rPr>
        <w:t>研究生期间完成了至少</w:t>
      </w:r>
      <w:r>
        <w:rPr>
          <w:rFonts w:asciiTheme="minorEastAsia" w:eastAsiaTheme="minorEastAsia" w:hAnsiTheme="minorEastAsia" w:hint="eastAsia"/>
          <w:sz w:val="22"/>
          <w:szCs w:val="22"/>
        </w:rPr>
        <w:t>4门</w:t>
      </w:r>
      <w:r>
        <w:rPr>
          <w:rFonts w:asciiTheme="minorEastAsia" w:eastAsiaTheme="minorEastAsia" w:hAnsiTheme="minorEastAsia"/>
          <w:sz w:val="22"/>
          <w:szCs w:val="22"/>
        </w:rPr>
        <w:t>管理、经济、会计或金融等方面的课程；</w:t>
      </w:r>
    </w:p>
    <w:p w14:paraId="3D55EBC1" w14:textId="46CEFD1D" w:rsidR="00290255" w:rsidRPr="00CD3963" w:rsidRDefault="00290255" w:rsidP="00BE1ADE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绩点GPA大于2.75</w:t>
      </w:r>
    </w:p>
    <w:p w14:paraId="1FC1CAC3" w14:textId="16917EC4" w:rsidR="00BE1ADE" w:rsidRPr="00CD3963" w:rsidRDefault="00677EAA" w:rsidP="00BE1ADE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较好的</w:t>
      </w:r>
      <w:r>
        <w:rPr>
          <w:rFonts w:asciiTheme="minorEastAsia" w:eastAsiaTheme="minorEastAsia" w:hAnsiTheme="minorEastAsia"/>
          <w:sz w:val="22"/>
          <w:szCs w:val="22"/>
        </w:rPr>
        <w:t>英语能力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，托福</w:t>
      </w:r>
      <w:r w:rsidR="00290255">
        <w:rPr>
          <w:rFonts w:asciiTheme="minorEastAsia" w:eastAsiaTheme="minorEastAsia" w:hAnsiTheme="minorEastAsia"/>
          <w:sz w:val="22"/>
          <w:szCs w:val="22"/>
        </w:rPr>
        <w:t>网试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79分以上</w:t>
      </w:r>
      <w:r w:rsidR="00290255">
        <w:rPr>
          <w:rFonts w:asciiTheme="minorEastAsia" w:eastAsiaTheme="minorEastAsia" w:hAnsiTheme="minorEastAsia"/>
          <w:sz w:val="22"/>
          <w:szCs w:val="22"/>
        </w:rPr>
        <w:t>或同等水平</w:t>
      </w:r>
      <w:r w:rsidR="00BE1ADE" w:rsidRPr="00CD396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11FB734" w14:textId="77777777" w:rsidR="00BE1ADE" w:rsidRPr="00083B95" w:rsidRDefault="00BE1ADE" w:rsidP="00BE1AD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申请材料：</w:t>
      </w:r>
    </w:p>
    <w:p w14:paraId="58C3F77E" w14:textId="56DC8899" w:rsidR="00BE1ADE" w:rsidRPr="00083B95" w:rsidRDefault="00614E95" w:rsidP="00BE1ADE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学位学历证明</w:t>
      </w:r>
      <w:r>
        <w:rPr>
          <w:rFonts w:asciiTheme="minorEastAsia" w:eastAsiaTheme="minorEastAsia" w:hAnsiTheme="minorEastAsia"/>
          <w:sz w:val="22"/>
          <w:szCs w:val="22"/>
        </w:rPr>
        <w:t>；</w:t>
      </w:r>
    </w:p>
    <w:p w14:paraId="70FA800D" w14:textId="16017EF1" w:rsidR="00BE1ADE" w:rsidRPr="00083B95" w:rsidRDefault="00BE1ADE" w:rsidP="00BE1ADE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中、英文个人简历及个人陈述（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关于工作经历</w:t>
      </w:r>
      <w:r w:rsidR="00290255">
        <w:rPr>
          <w:rFonts w:asciiTheme="minorEastAsia" w:eastAsiaTheme="minorEastAsia" w:hAnsiTheme="minorEastAsia"/>
          <w:sz w:val="22"/>
          <w:szCs w:val="22"/>
        </w:rPr>
        <w:t>、学</w:t>
      </w:r>
      <w:r w:rsidR="00290255">
        <w:rPr>
          <w:rFonts w:asciiTheme="minorEastAsia" w:eastAsiaTheme="minorEastAsia" w:hAnsiTheme="minorEastAsia" w:hint="eastAsia"/>
          <w:sz w:val="22"/>
          <w:szCs w:val="22"/>
        </w:rPr>
        <w:t>习</w:t>
      </w:r>
      <w:r w:rsidR="00290255">
        <w:rPr>
          <w:rFonts w:asciiTheme="minorEastAsia" w:eastAsiaTheme="minorEastAsia" w:hAnsiTheme="minorEastAsia"/>
          <w:sz w:val="22"/>
          <w:szCs w:val="22"/>
        </w:rPr>
        <w:t>计划、职业规划等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50F6669" w14:textId="6571473F" w:rsidR="00BE1ADE" w:rsidRPr="00083B95" w:rsidRDefault="00BE1ADE" w:rsidP="00BE1ADE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已修课程的成绩单（本科及研究生阶段）</w:t>
      </w:r>
    </w:p>
    <w:p w14:paraId="4AD8B55E" w14:textId="1BCB3AEB" w:rsidR="00BE1ADE" w:rsidRPr="00083B95" w:rsidRDefault="00946EE2" w:rsidP="00BE1ADE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英语</w:t>
      </w:r>
      <w:r w:rsidR="00BE1ADE" w:rsidRPr="00083B95">
        <w:rPr>
          <w:rFonts w:asciiTheme="minorEastAsia" w:eastAsiaTheme="minorEastAsia" w:hAnsiTheme="minorEastAsia" w:hint="eastAsia"/>
          <w:sz w:val="22"/>
          <w:szCs w:val="22"/>
        </w:rPr>
        <w:t>能力证明</w:t>
      </w:r>
      <w:bookmarkStart w:id="0" w:name="_GoBack"/>
      <w:bookmarkEnd w:id="0"/>
    </w:p>
    <w:p w14:paraId="3BBEB8DB" w14:textId="71E07F39" w:rsidR="00614E95" w:rsidRDefault="00BE1ADE" w:rsidP="0022356A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护照首页</w:t>
      </w:r>
      <w:r w:rsidRPr="00083B95">
        <w:rPr>
          <w:rFonts w:asciiTheme="minorEastAsia" w:eastAsiaTheme="minorEastAsia" w:hAnsiTheme="minorEastAsia"/>
          <w:sz w:val="22"/>
          <w:szCs w:val="22"/>
        </w:rPr>
        <w:t>复印件</w:t>
      </w:r>
    </w:p>
    <w:p w14:paraId="3BBC83AB" w14:textId="0B2A6118" w:rsidR="00623557" w:rsidRPr="00623557" w:rsidRDefault="00623557" w:rsidP="00623557">
      <w:pPr>
        <w:snapToGrid w:val="0"/>
        <w:spacing w:line="360" w:lineRule="auto"/>
        <w:rPr>
          <w:rFonts w:asciiTheme="minorEastAsia" w:eastAsiaTheme="minorEastAsia" w:hAnsiTheme="minorEastAsia" w:hint="eastAsia"/>
          <w:sz w:val="22"/>
          <w:szCs w:val="22"/>
        </w:rPr>
      </w:pPr>
      <w:r w:rsidRPr="00623557">
        <w:rPr>
          <w:rFonts w:asciiTheme="minorEastAsia" w:eastAsiaTheme="minorEastAsia" w:hAnsiTheme="minorEastAsia" w:hint="eastAsia"/>
          <w:b/>
          <w:sz w:val="22"/>
          <w:szCs w:val="22"/>
        </w:rPr>
        <w:t>报名时间</w:t>
      </w:r>
      <w:r>
        <w:rPr>
          <w:rFonts w:asciiTheme="minorEastAsia" w:eastAsiaTheme="minorEastAsia" w:hAnsiTheme="minorEastAsia"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>关注MBA</w:t>
      </w:r>
      <w:r>
        <w:rPr>
          <w:rFonts w:asciiTheme="minorEastAsia" w:eastAsiaTheme="minorEastAsia" w:hAnsiTheme="minorEastAsia"/>
          <w:sz w:val="22"/>
          <w:szCs w:val="22"/>
        </w:rPr>
        <w:t>办公室的</w:t>
      </w:r>
      <w:r>
        <w:rPr>
          <w:rFonts w:asciiTheme="minorEastAsia" w:eastAsiaTheme="minorEastAsia" w:hAnsiTheme="minorEastAsia" w:hint="eastAsia"/>
          <w:sz w:val="22"/>
          <w:szCs w:val="22"/>
        </w:rPr>
        <w:t>相关</w:t>
      </w:r>
      <w:r>
        <w:rPr>
          <w:rFonts w:asciiTheme="minorEastAsia" w:eastAsiaTheme="minorEastAsia" w:hAnsiTheme="minorEastAsia"/>
          <w:sz w:val="22"/>
          <w:szCs w:val="22"/>
        </w:rPr>
        <w:t>通知</w:t>
      </w:r>
    </w:p>
    <w:sectPr w:rsidR="00623557" w:rsidRPr="00623557" w:rsidSect="0022356A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D82EA" w14:textId="77777777" w:rsidR="006A21E9" w:rsidRDefault="006A21E9" w:rsidP="00D63560">
      <w:r>
        <w:separator/>
      </w:r>
    </w:p>
  </w:endnote>
  <w:endnote w:type="continuationSeparator" w:id="0">
    <w:p w14:paraId="13111071" w14:textId="77777777" w:rsidR="006A21E9" w:rsidRDefault="006A21E9" w:rsidP="00D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0602F" w14:textId="77777777" w:rsidR="006A21E9" w:rsidRDefault="006A21E9" w:rsidP="00D63560">
      <w:r>
        <w:separator/>
      </w:r>
    </w:p>
  </w:footnote>
  <w:footnote w:type="continuationSeparator" w:id="0">
    <w:p w14:paraId="7C9954C1" w14:textId="77777777" w:rsidR="006A21E9" w:rsidRDefault="006A21E9" w:rsidP="00D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5B8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2E1180"/>
    <w:multiLevelType w:val="hybridMultilevel"/>
    <w:tmpl w:val="044055E4"/>
    <w:lvl w:ilvl="0" w:tplc="79C02E3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13A273F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0657B2"/>
    <w:multiLevelType w:val="hybridMultilevel"/>
    <w:tmpl w:val="46662A98"/>
    <w:lvl w:ilvl="0" w:tplc="79C02E3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EB4313C"/>
    <w:multiLevelType w:val="hybridMultilevel"/>
    <w:tmpl w:val="8F983AD8"/>
    <w:lvl w:ilvl="0" w:tplc="A85A29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5D"/>
    <w:rsid w:val="00006725"/>
    <w:rsid w:val="00007D17"/>
    <w:rsid w:val="00034BF7"/>
    <w:rsid w:val="000446E2"/>
    <w:rsid w:val="000674F9"/>
    <w:rsid w:val="000B0B41"/>
    <w:rsid w:val="000B275D"/>
    <w:rsid w:val="000E076D"/>
    <w:rsid w:val="0012130C"/>
    <w:rsid w:val="00195B01"/>
    <w:rsid w:val="001D5FDB"/>
    <w:rsid w:val="0022356A"/>
    <w:rsid w:val="00252F77"/>
    <w:rsid w:val="00260113"/>
    <w:rsid w:val="00290255"/>
    <w:rsid w:val="003262D8"/>
    <w:rsid w:val="00340FBC"/>
    <w:rsid w:val="00445D71"/>
    <w:rsid w:val="00456FED"/>
    <w:rsid w:val="004D0BA6"/>
    <w:rsid w:val="004E0F74"/>
    <w:rsid w:val="004F4819"/>
    <w:rsid w:val="005922B4"/>
    <w:rsid w:val="005D778A"/>
    <w:rsid w:val="00614E95"/>
    <w:rsid w:val="00623557"/>
    <w:rsid w:val="00677EAA"/>
    <w:rsid w:val="006A21E9"/>
    <w:rsid w:val="00701412"/>
    <w:rsid w:val="007309A4"/>
    <w:rsid w:val="00866E91"/>
    <w:rsid w:val="00881BBF"/>
    <w:rsid w:val="00946EE2"/>
    <w:rsid w:val="0097379C"/>
    <w:rsid w:val="009A18AC"/>
    <w:rsid w:val="009C77E2"/>
    <w:rsid w:val="00A9706C"/>
    <w:rsid w:val="00B027E6"/>
    <w:rsid w:val="00B34931"/>
    <w:rsid w:val="00B50324"/>
    <w:rsid w:val="00BC4C9F"/>
    <w:rsid w:val="00BC6443"/>
    <w:rsid w:val="00BD795D"/>
    <w:rsid w:val="00BE1ADE"/>
    <w:rsid w:val="00BE36D5"/>
    <w:rsid w:val="00C26A61"/>
    <w:rsid w:val="00C44EFC"/>
    <w:rsid w:val="00C8491A"/>
    <w:rsid w:val="00CA571F"/>
    <w:rsid w:val="00CE2210"/>
    <w:rsid w:val="00CF3709"/>
    <w:rsid w:val="00D5016A"/>
    <w:rsid w:val="00D63560"/>
    <w:rsid w:val="00D72F44"/>
    <w:rsid w:val="00D752CE"/>
    <w:rsid w:val="00DA115C"/>
    <w:rsid w:val="00DC22FC"/>
    <w:rsid w:val="00E4116A"/>
    <w:rsid w:val="00E4699D"/>
    <w:rsid w:val="00E4781A"/>
    <w:rsid w:val="00E66C1C"/>
    <w:rsid w:val="00E90C8F"/>
    <w:rsid w:val="00EA25B7"/>
    <w:rsid w:val="00EA26EA"/>
    <w:rsid w:val="00EA474B"/>
    <w:rsid w:val="00F875FC"/>
    <w:rsid w:val="00F904A0"/>
    <w:rsid w:val="00FA1705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0DC90"/>
  <w15:docId w15:val="{03574389-DF52-4D2F-A3D7-47D3BF4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3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3560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D63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3560"/>
    <w:rPr>
      <w:kern w:val="2"/>
      <w:sz w:val="18"/>
      <w:szCs w:val="18"/>
    </w:rPr>
  </w:style>
  <w:style w:type="character" w:styleId="a5">
    <w:name w:val="annotation reference"/>
    <w:basedOn w:val="a0"/>
    <w:semiHidden/>
    <w:unhideWhenUsed/>
    <w:rsid w:val="00D63560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D63560"/>
    <w:pPr>
      <w:jc w:val="left"/>
    </w:pPr>
  </w:style>
  <w:style w:type="character" w:customStyle="1" w:styleId="Char1">
    <w:name w:val="批注文字 Char"/>
    <w:basedOn w:val="a0"/>
    <w:link w:val="a6"/>
    <w:semiHidden/>
    <w:rsid w:val="00D63560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D63560"/>
    <w:rPr>
      <w:b/>
      <w:bCs/>
    </w:rPr>
  </w:style>
  <w:style w:type="character" w:customStyle="1" w:styleId="Char2">
    <w:name w:val="批注主题 Char"/>
    <w:basedOn w:val="Char1"/>
    <w:link w:val="a7"/>
    <w:semiHidden/>
    <w:rsid w:val="00D63560"/>
    <w:rPr>
      <w:b/>
      <w:bCs/>
      <w:kern w:val="2"/>
      <w:sz w:val="21"/>
      <w:szCs w:val="24"/>
    </w:rPr>
  </w:style>
  <w:style w:type="paragraph" w:styleId="a8">
    <w:name w:val="Balloon Text"/>
    <w:basedOn w:val="a"/>
    <w:link w:val="Char3"/>
    <w:semiHidden/>
    <w:unhideWhenUsed/>
    <w:rsid w:val="00D63560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D63560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D72F44"/>
    <w:rPr>
      <w:kern w:val="2"/>
      <w:sz w:val="21"/>
      <w:szCs w:val="24"/>
    </w:rPr>
  </w:style>
  <w:style w:type="character" w:styleId="aa">
    <w:name w:val="Hyperlink"/>
    <w:basedOn w:val="a0"/>
    <w:rsid w:val="00BE1A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E1ADE"/>
    <w:pPr>
      <w:ind w:firstLineChars="200" w:firstLine="420"/>
    </w:pPr>
  </w:style>
  <w:style w:type="character" w:styleId="ac">
    <w:name w:val="FollowedHyperlink"/>
    <w:basedOn w:val="a0"/>
    <w:semiHidden/>
    <w:unhideWhenUsed/>
    <w:rsid w:val="00223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ssouristat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2017-01-04T08:51:00Z</cp:lastPrinted>
  <dcterms:created xsi:type="dcterms:W3CDTF">2017-11-17T07:10:00Z</dcterms:created>
  <dcterms:modified xsi:type="dcterms:W3CDTF">2017-12-06T02:04:00Z</dcterms:modified>
</cp:coreProperties>
</file>