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8E62D">
      <w:pPr>
        <w:spacing w:line="360" w:lineRule="auto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联想 AI 专项校招 + 实习双开！混合式 AI 前沿赛道，解锁智能纪元新机遇！</w:t>
      </w:r>
    </w:p>
    <w:p w14:paraId="7AA3AC25">
      <w:pPr>
        <w:bidi w:val="0"/>
        <w:spacing w:line="36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【关于联想】</w:t>
      </w:r>
    </w:p>
    <w:p w14:paraId="094EF0FE"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t>作为全球顶尖科技企业，联想正引领混合式人工智能浪潮，打造个人智能、企业智能、公共智能协同的全新智能体系，让 AI 从技术能力成为产业与生活的基础设施。加入联想 AI 团队，站在 AI 演进最前沿，亲手参与战略级项目，推动智能技术落地千行百业！</w:t>
      </w:r>
    </w:p>
    <w:p w14:paraId="1DD8D29F">
      <w:pPr>
        <w:bidi w:val="0"/>
        <w:spacing w:line="36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【招聘对象】</w:t>
      </w:r>
    </w:p>
    <w:p w14:paraId="1E324C7D"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t>2026 届国内外应届毕业生（校招），同时开放2027 暑期实习生岗位，覆盖 AI 全领域人才！</w:t>
      </w:r>
    </w:p>
    <w:p w14:paraId="515914E2"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t>热招岗位（校招 + 实习全覆盖）</w:t>
      </w:r>
    </w:p>
    <w:p w14:paraId="7BED901F">
      <w:pPr>
        <w:bidi w:val="0"/>
        <w:spacing w:line="36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【校招 AI 专项岗位】</w:t>
      </w:r>
    </w:p>
    <w:p w14:paraId="4EDE6E3B"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t xml:space="preserve"> AI 开发类、技术研究类、软件开发类、硬件开发类、数据类、安全技术类、测试类、产品策划类、营销类、设计类</w:t>
      </w:r>
    </w:p>
    <w:p w14:paraId="3BB4C215">
      <w:pPr>
        <w:bidi w:val="0"/>
        <w:spacing w:line="36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【实习生岗位】</w:t>
      </w:r>
    </w:p>
    <w:p w14:paraId="440986B8"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t>覆盖 AI 开发、技术研究、数据、产品、软件开发、硬件、安全、测试、项目、设计、商务、供应链等全品类 AI 相关岗位，含 AI 应用开发、具身智能、计算机视觉、语音识别、Java 开发等热门方向！</w:t>
      </w:r>
    </w:p>
    <w:p w14:paraId="65706238">
      <w:pPr>
        <w:bidi w:val="0"/>
        <w:spacing w:line="36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【工作地点】</w:t>
      </w:r>
    </w:p>
    <w:p w14:paraId="07CCAC79"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t>联想全国各研发中心、业务基地（校招 / 实习均覆盖多城市，以岗位详情为准）</w:t>
      </w:r>
    </w:p>
    <w:p w14:paraId="20E9E2C8">
      <w:pPr>
        <w:bidi w:val="0"/>
        <w:spacing w:line="36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【投递方式】</w:t>
      </w:r>
    </w:p>
    <w:p w14:paraId="36FAEE9B"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t>官网投递：https://talent.lenovo.com.cn/home，选择「校园招聘 / 实习生招聘」一键投递</w:t>
      </w:r>
    </w:p>
    <w:p w14:paraId="5384DEAA"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t>内推加速：创建简历时，「从哪获知招聘信息」选择「联想员工推荐」，输入推荐人ITCode： 2026XZLMYSZ，简历优先筛选，流程更快！</w:t>
      </w:r>
    </w:p>
    <w:p w14:paraId="4C5EEAB9">
      <w:pPr>
        <w:bidi w:val="0"/>
        <w:spacing w:line="360" w:lineRule="auto"/>
        <w:rPr>
          <w:rFonts w:hint="eastAsia"/>
        </w:rPr>
      </w:pPr>
      <w:bookmarkStart w:id="0" w:name="_GoBack"/>
      <w:bookmarkEnd w:id="0"/>
    </w:p>
    <w:p w14:paraId="15E04D88">
      <w:pPr>
        <w:bidi w:val="0"/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6525" cy="76630530"/>
            <wp:effectExtent l="0" t="0" r="15875" b="1270"/>
            <wp:docPr id="1" name="图片 1" descr="联想校园招聘AI专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联想校园招聘AI专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66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7D54C4"/>
    <w:rsid w:val="7E7D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2026-04-03T02:51:00Z</dcterms:created>
  <dc:creator>皮皮黄</dc:creator>
  <cp:lastModifiedBy>皮皮黄</cp:lastModifiedBy>
  <dcterms:modified xsi:type="dcterms:W3CDTF">2026-04-03T02:55:02Z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97390872DFC229D8A8BACE69C4A05AD5_41</vt:lpwstr>
  </property>
</Properties>
</file>