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4FEF4" w14:textId="57F9FAF9" w:rsidR="00B46B63" w:rsidRPr="009D7FA8" w:rsidRDefault="00000000" w:rsidP="009D7FA8">
      <w:pPr>
        <w:jc w:val="center"/>
        <w:rPr>
          <w:rFonts w:ascii="微软雅黑" w:eastAsia="微软雅黑" w:hAnsi="微软雅黑" w:hint="eastAsia"/>
          <w:b/>
          <w:bCs/>
          <w:sz w:val="30"/>
          <w:szCs w:val="30"/>
        </w:rPr>
      </w:pPr>
      <w:r>
        <w:rPr>
          <w:rFonts w:ascii="微软雅黑" w:eastAsia="微软雅黑" w:hAnsi="微软雅黑"/>
          <w:b/>
          <w:bCs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57B917" wp14:editId="39BF5173">
                <wp:simplePos x="0" y="0"/>
                <wp:positionH relativeFrom="column">
                  <wp:posOffset>-686435</wp:posOffset>
                </wp:positionH>
                <wp:positionV relativeFrom="paragraph">
                  <wp:posOffset>38735</wp:posOffset>
                </wp:positionV>
                <wp:extent cx="1329690" cy="1404620"/>
                <wp:effectExtent l="0" t="0" r="0" b="635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39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6AA7B47" w14:textId="77777777" w:rsidR="000E17A1" w:rsidRDefault="00000000">
                            <w:pPr>
                              <w:rPr>
                                <w:b/>
                                <w:color w:val="A6A6A6" w:themeColor="background1" w:themeShade="A6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A6A6A6" w:themeColor="background1" w:themeShade="A6"/>
                                <w:szCs w:val="21"/>
                              </w:rPr>
                              <w:t>股票代码</w:t>
                            </w:r>
                            <w:r>
                              <w:rPr>
                                <w:rFonts w:hint="eastAsia"/>
                                <w:b/>
                                <w:color w:val="A6A6A6" w:themeColor="background1" w:themeShade="A6"/>
                                <w:szCs w:val="21"/>
                              </w:rPr>
                              <w:t>:002384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57B917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54.05pt;margin-top:3.05pt;width:104.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" filled="f" stroked="f">
                <v:textbox style="mso-fit-shape-to-text:t">
                  <w:txbxContent>
                    <w:p w14:paraId="16AA7B47" w14:textId="77777777" w:rsidR="000E17A1" w:rsidRDefault="00000000">
                      <w:pPr>
                        <w:rPr>
                          <w:b/>
                          <w:color w:val="A6A6A6" w:themeColor="background1" w:themeShade="A6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color w:val="A6A6A6" w:themeColor="background1" w:themeShade="A6"/>
                          <w:szCs w:val="21"/>
                        </w:rPr>
                        <w:t>股票代码</w:t>
                      </w:r>
                      <w:r>
                        <w:rPr>
                          <w:rFonts w:hint="eastAsia"/>
                          <w:b/>
                          <w:color w:val="A6A6A6" w:themeColor="background1" w:themeShade="A6"/>
                          <w:szCs w:val="21"/>
                        </w:rPr>
                        <w:t>:002384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hint="eastAsia"/>
          <w:b/>
          <w:bCs/>
          <w:sz w:val="30"/>
          <w:szCs w:val="30"/>
        </w:rPr>
        <w:t>D</w:t>
      </w:r>
      <w:r>
        <w:rPr>
          <w:rFonts w:ascii="微软雅黑" w:eastAsia="微软雅黑" w:hAnsi="微软雅黑"/>
          <w:b/>
          <w:bCs/>
          <w:sz w:val="30"/>
          <w:szCs w:val="30"/>
        </w:rPr>
        <w:t>SBJ</w:t>
      </w:r>
      <w:r>
        <w:rPr>
          <w:rFonts w:ascii="微软雅黑" w:eastAsia="微软雅黑" w:hAnsi="微软雅黑" w:hint="eastAsia"/>
          <w:b/>
          <w:bCs/>
          <w:sz w:val="30"/>
          <w:szCs w:val="30"/>
        </w:rPr>
        <w:t>精密制造事业部</w:t>
      </w:r>
      <w:r>
        <w:rPr>
          <w:rFonts w:ascii="微软雅黑" w:eastAsia="微软雅黑" w:hAnsi="微软雅黑"/>
          <w:b/>
          <w:bCs/>
          <w:sz w:val="30"/>
          <w:szCs w:val="30"/>
        </w:rPr>
        <w:t>202</w:t>
      </w:r>
      <w:r>
        <w:rPr>
          <w:rFonts w:ascii="微软雅黑" w:eastAsia="微软雅黑" w:hAnsi="微软雅黑" w:hint="eastAsia"/>
          <w:b/>
          <w:bCs/>
          <w:sz w:val="30"/>
          <w:szCs w:val="30"/>
        </w:rPr>
        <w:t>6届校园招聘简章</w:t>
      </w:r>
    </w:p>
    <w:p w14:paraId="2DC33261" w14:textId="51D7B002" w:rsidR="00B46B63" w:rsidRPr="009D7FA8" w:rsidRDefault="009D7FA8" w:rsidP="009D7FA8">
      <w:pPr>
        <w:jc w:val="left"/>
        <w:rPr>
          <w:rFonts w:ascii="微软雅黑" w:eastAsia="微软雅黑" w:hAnsi="微软雅黑" w:hint="eastAsia"/>
          <w:sz w:val="24"/>
          <w:szCs w:val="24"/>
          <w:highlight w:val="yellow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31D8C496" wp14:editId="23120362">
            <wp:simplePos x="0" y="0"/>
            <wp:positionH relativeFrom="column">
              <wp:posOffset>4018750</wp:posOffset>
            </wp:positionH>
            <wp:positionV relativeFrom="paragraph">
              <wp:posOffset>128147</wp:posOffset>
            </wp:positionV>
            <wp:extent cx="1063302" cy="1017672"/>
            <wp:effectExtent l="0" t="0" r="3810" b="0"/>
            <wp:wrapNone/>
            <wp:docPr id="89253936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539361" name="图片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63302" cy="10176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微软雅黑" w:eastAsia="微软雅黑" w:hAnsi="微软雅黑" w:hint="eastAsia"/>
          <w:b/>
          <w:bCs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7661C3FA" wp14:editId="2DE076FE">
                <wp:simplePos x="0" y="0"/>
                <wp:positionH relativeFrom="column">
                  <wp:posOffset>5168265</wp:posOffset>
                </wp:positionH>
                <wp:positionV relativeFrom="paragraph">
                  <wp:posOffset>73660</wp:posOffset>
                </wp:positionV>
                <wp:extent cx="1111250" cy="1374775"/>
                <wp:effectExtent l="0" t="0" r="0" b="0"/>
                <wp:wrapNone/>
                <wp:docPr id="1804676644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1250" cy="1374775"/>
                          <a:chOff x="0" y="0"/>
                          <a:chExt cx="1111250" cy="1374775"/>
                        </a:xfrm>
                      </wpg:grpSpPr>
                      <pic:pic xmlns:pic="http://schemas.openxmlformats.org/drawingml/2006/picture">
                        <pic:nvPicPr>
                          <pic:cNvPr id="43565924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0" cy="1111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430987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" y="1076325"/>
                            <a:ext cx="1041400" cy="298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37CD7A" w14:textId="77777777" w:rsidR="00B46B63" w:rsidRDefault="00B46B63" w:rsidP="00B46B63">
                              <w:pPr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网申二</w:t>
                              </w:r>
                              <w:proofErr w:type="gramEnd"/>
                              <w:r>
                                <w:rPr>
                                  <w:rFonts w:hint="eastAsia"/>
                                </w:rPr>
                                <w:t>维码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61C3FA" id="组合 3" o:spid="_x0000_s1027" style="position:absolute;margin-left:406.95pt;margin-top:5.8pt;width:87.5pt;height:108.25pt;z-index:-251650048" coordsize="11112,13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" o:spid="_x0000_s1028" type="#_x0000_t75" style="position:absolute;width:11112;height:11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">
                  <v:imagedata r:id="rId11" o:title=""/>
                </v:shape>
                <v:shape id="_x0000_s1029" type="#_x0000_t202" style="position:absolute;left:285;top:10763;width:1041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" stroked="f">
                  <v:textbox style="mso-fit-shape-to-text:t">
                    <w:txbxContent>
                      <w:p w14:paraId="5A37CD7A" w14:textId="77777777" w:rsidR="00B46B63" w:rsidRDefault="00B46B63" w:rsidP="00B46B63">
                        <w:pPr>
                          <w:jc w:val="center"/>
                        </w:pPr>
                        <w:proofErr w:type="gramStart"/>
                        <w:r>
                          <w:rPr>
                            <w:rFonts w:hint="eastAsia"/>
                          </w:rPr>
                          <w:t>网申二</w:t>
                        </w:r>
                        <w:proofErr w:type="gramEnd"/>
                        <w:r>
                          <w:rPr>
                            <w:rFonts w:hint="eastAsia"/>
                          </w:rPr>
                          <w:t>维码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gramStart"/>
      <w:r>
        <w:rPr>
          <w:rFonts w:ascii="微软雅黑" w:eastAsia="微软雅黑" w:hAnsi="微软雅黑" w:hint="eastAsia"/>
          <w:sz w:val="24"/>
          <w:szCs w:val="24"/>
          <w:highlight w:val="yellow"/>
        </w:rPr>
        <w:t>同学请扫</w:t>
      </w:r>
      <w:r w:rsidR="00B46B63">
        <w:rPr>
          <w:rFonts w:ascii="微软雅黑" w:eastAsia="微软雅黑" w:hAnsi="微软雅黑" w:hint="eastAsia"/>
          <w:sz w:val="24"/>
          <w:szCs w:val="24"/>
          <w:highlight w:val="yellow"/>
        </w:rPr>
        <w:t>右侧</w:t>
      </w:r>
      <w:proofErr w:type="gramEnd"/>
      <w:r w:rsidR="00B46B63">
        <w:rPr>
          <w:rFonts w:ascii="微软雅黑" w:eastAsia="微软雅黑" w:hAnsi="微软雅黑" w:hint="eastAsia"/>
          <w:sz w:val="24"/>
          <w:szCs w:val="24"/>
          <w:highlight w:val="yellow"/>
        </w:rPr>
        <w:t>二</w:t>
      </w:r>
      <w:proofErr w:type="gramStart"/>
      <w:r w:rsidR="00B46B63">
        <w:rPr>
          <w:rFonts w:ascii="微软雅黑" w:eastAsia="微软雅黑" w:hAnsi="微软雅黑" w:hint="eastAsia"/>
          <w:sz w:val="24"/>
          <w:szCs w:val="24"/>
          <w:highlight w:val="yellow"/>
        </w:rPr>
        <w:t>维码网申+</w:t>
      </w:r>
      <w:proofErr w:type="gramEnd"/>
      <w:r w:rsidR="00B46B63">
        <w:rPr>
          <w:rFonts w:ascii="微软雅黑" w:eastAsia="微软雅黑" w:hAnsi="微软雅黑" w:hint="eastAsia"/>
          <w:sz w:val="24"/>
          <w:szCs w:val="24"/>
          <w:highlight w:val="yellow"/>
        </w:rPr>
        <w:t>进群</w:t>
      </w:r>
      <w:r>
        <w:rPr>
          <w:rFonts w:ascii="微软雅黑" w:eastAsia="微软雅黑" w:hAnsi="微软雅黑" w:hint="eastAsia"/>
          <w:sz w:val="24"/>
          <w:szCs w:val="24"/>
          <w:highlight w:val="yellow"/>
        </w:rPr>
        <w:t>！</w:t>
      </w:r>
    </w:p>
    <w:p w14:paraId="482C26FE" w14:textId="4AB3B3A5" w:rsidR="000E17A1" w:rsidRDefault="00000000">
      <w:pPr>
        <w:pStyle w:val="2"/>
        <w:numPr>
          <w:ilvl w:val="0"/>
          <w:numId w:val="2"/>
        </w:numPr>
      </w:pPr>
      <w:r>
        <w:rPr>
          <w:rFonts w:hint="eastAsia"/>
        </w:rPr>
        <w:t>公司简介</w:t>
      </w:r>
    </w:p>
    <w:p w14:paraId="498D2DAF" w14:textId="6AFF9DC6" w:rsidR="00412DC5" w:rsidRDefault="00BC2B08" w:rsidP="00412DC5">
      <w:pPr>
        <w:pStyle w:val="aa"/>
        <w:ind w:firstLineChars="200" w:firstLine="480"/>
        <w:rPr>
          <w:rFonts w:ascii="微软雅黑" w:eastAsia="微软雅黑" w:hAnsi="微软雅黑" w:hint="eastAsia"/>
          <w:b/>
          <w:bCs/>
        </w:rPr>
      </w:pPr>
      <w:r>
        <w:rPr>
          <w:rFonts w:ascii="微软雅黑" w:eastAsia="微软雅黑" w:hAnsi="微软雅黑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C665EA" wp14:editId="4BADC15D">
                <wp:simplePos x="0" y="0"/>
                <wp:positionH relativeFrom="column">
                  <wp:posOffset>4047820</wp:posOffset>
                </wp:positionH>
                <wp:positionV relativeFrom="paragraph">
                  <wp:posOffset>68478</wp:posOffset>
                </wp:positionV>
                <wp:extent cx="1042034" cy="453543"/>
                <wp:effectExtent l="0" t="0" r="6350" b="3810"/>
                <wp:wrapNone/>
                <wp:docPr id="18696853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034" cy="4535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07F71" w14:textId="1E89BA4F" w:rsidR="00B46B63" w:rsidRDefault="00B46B63" w:rsidP="00B46B63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校招微信群</w:t>
                            </w:r>
                            <w:proofErr w:type="gramEnd"/>
                            <w:r w:rsidR="009D7FA8" w:rsidRPr="009D7FA8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（</w:t>
                            </w:r>
                            <w:r w:rsidR="009D7FA8" w:rsidRPr="009D7FA8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4.</w:t>
                            </w:r>
                            <w:r w:rsidR="00793F9F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14</w:t>
                            </w:r>
                            <w:r w:rsidR="009D7FA8" w:rsidRPr="009D7FA8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前有效）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665EA" id="_x0000_s1030" type="#_x0000_t202" style="position:absolute;left:0;text-align:left;margin-left:318.75pt;margin-top:5.4pt;width:82.05pt;height:35.7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" stroked="f">
                <v:textbox>
                  <w:txbxContent>
                    <w:p w14:paraId="34707F71" w14:textId="1E89BA4F" w:rsidR="00B46B63" w:rsidRDefault="00B46B63" w:rsidP="00B46B63">
                      <w:pPr>
                        <w:jc w:val="center"/>
                      </w:pPr>
                      <w:proofErr w:type="gramStart"/>
                      <w:r>
                        <w:rPr>
                          <w:rFonts w:hint="eastAsia"/>
                        </w:rPr>
                        <w:t>校招微信群</w:t>
                      </w:r>
                      <w:proofErr w:type="gramEnd"/>
                      <w:r w:rsidR="009D7FA8" w:rsidRPr="009D7FA8">
                        <w:rPr>
                          <w:rFonts w:hint="eastAsia"/>
                          <w:sz w:val="18"/>
                          <w:szCs w:val="20"/>
                        </w:rPr>
                        <w:t>（</w:t>
                      </w:r>
                      <w:r w:rsidR="009D7FA8" w:rsidRPr="009D7FA8">
                        <w:rPr>
                          <w:rFonts w:hint="eastAsia"/>
                          <w:sz w:val="18"/>
                          <w:szCs w:val="20"/>
                        </w:rPr>
                        <w:t>4.</w:t>
                      </w:r>
                      <w:r w:rsidR="00793F9F">
                        <w:rPr>
                          <w:rFonts w:hint="eastAsia"/>
                          <w:sz w:val="18"/>
                          <w:szCs w:val="20"/>
                        </w:rPr>
                        <w:t>14</w:t>
                      </w:r>
                      <w:r w:rsidR="009D7FA8" w:rsidRPr="009D7FA8">
                        <w:rPr>
                          <w:rFonts w:hint="eastAsia"/>
                          <w:sz w:val="18"/>
                          <w:szCs w:val="20"/>
                        </w:rPr>
                        <w:t>前有效）</w:t>
                      </w:r>
                    </w:p>
                  </w:txbxContent>
                </v:textbox>
              </v:shape>
            </w:pict>
          </mc:Fallback>
        </mc:AlternateContent>
      </w:r>
      <w:r w:rsidR="00412DC5">
        <w:rPr>
          <w:rFonts w:ascii="微软雅黑" w:eastAsia="微软雅黑" w:hAnsi="微软雅黑" w:hint="eastAsia"/>
          <w:b/>
          <w:bCs/>
        </w:rPr>
        <w:t>集团介绍</w:t>
      </w:r>
    </w:p>
    <w:p w14:paraId="481E6440" w14:textId="77777777" w:rsidR="00412DC5" w:rsidRPr="00412DC5" w:rsidRDefault="00412DC5" w:rsidP="00412DC5">
      <w:pPr>
        <w:widowControl/>
        <w:ind w:firstLineChars="200" w:firstLine="480"/>
        <w:rPr>
          <w:rFonts w:ascii="微软雅黑" w:eastAsia="微软雅黑" w:hAnsi="微软雅黑" w:cs="微软雅黑" w:hint="eastAsia"/>
          <w:color w:val="0F1115"/>
          <w:kern w:val="0"/>
          <w:sz w:val="24"/>
          <w:szCs w:val="24"/>
          <w:shd w:val="clear" w:color="auto" w:fill="FFFFFF"/>
        </w:rPr>
      </w:pPr>
      <w:r w:rsidRPr="00412DC5">
        <w:rPr>
          <w:rFonts w:ascii="微软雅黑" w:eastAsia="微软雅黑" w:hAnsi="微软雅黑" w:cs="微软雅黑" w:hint="eastAsia"/>
          <w:color w:val="0F1115"/>
          <w:kern w:val="0"/>
          <w:sz w:val="24"/>
          <w:szCs w:val="24"/>
          <w:shd w:val="clear" w:color="auto" w:fill="FFFFFF"/>
        </w:rPr>
        <w:t>苏州东山精密制造股份有限公司（DSBJ）始建于1998年，前身为1980年创立于苏州东山镇的一家小型</w:t>
      </w:r>
      <w:proofErr w:type="gramStart"/>
      <w:r w:rsidRPr="00412DC5">
        <w:rPr>
          <w:rFonts w:ascii="微软雅黑" w:eastAsia="微软雅黑" w:hAnsi="微软雅黑" w:cs="微软雅黑" w:hint="eastAsia"/>
          <w:color w:val="0F1115"/>
          <w:kern w:val="0"/>
          <w:sz w:val="24"/>
          <w:szCs w:val="24"/>
          <w:shd w:val="clear" w:color="auto" w:fill="FFFFFF"/>
        </w:rPr>
        <w:t>钣</w:t>
      </w:r>
      <w:proofErr w:type="gramEnd"/>
      <w:r w:rsidRPr="00412DC5">
        <w:rPr>
          <w:rFonts w:ascii="微软雅黑" w:eastAsia="微软雅黑" w:hAnsi="微软雅黑" w:cs="微软雅黑" w:hint="eastAsia"/>
          <w:color w:val="0F1115"/>
          <w:kern w:val="0"/>
          <w:sz w:val="24"/>
          <w:szCs w:val="24"/>
          <w:shd w:val="clear" w:color="auto" w:fill="FFFFFF"/>
        </w:rPr>
        <w:t>金和冲压工厂。公司于2010年在深交所上市，现已在全球拥有全资、控股、参股企业70余家，与众多行业顶级客户建立了深厚且广泛的合作关系。</w:t>
      </w:r>
    </w:p>
    <w:p w14:paraId="18D27CB0" w14:textId="77777777" w:rsidR="00412DC5" w:rsidRDefault="00412DC5" w:rsidP="00412DC5">
      <w:pPr>
        <w:widowControl/>
        <w:ind w:firstLineChars="200" w:firstLine="480"/>
        <w:rPr>
          <w:rFonts w:ascii="微软雅黑" w:eastAsia="微软雅黑" w:hAnsi="微软雅黑" w:cs="微软雅黑" w:hint="eastAsia"/>
          <w:color w:val="0F1115"/>
          <w:kern w:val="0"/>
          <w:sz w:val="24"/>
          <w:szCs w:val="24"/>
          <w:shd w:val="clear" w:color="auto" w:fill="FFFFFF"/>
        </w:rPr>
      </w:pPr>
      <w:r w:rsidRPr="00412DC5">
        <w:rPr>
          <w:rFonts w:ascii="微软雅黑" w:eastAsia="微软雅黑" w:hAnsi="微软雅黑" w:cs="微软雅黑" w:hint="eastAsia"/>
          <w:color w:val="0F1115"/>
          <w:kern w:val="0"/>
          <w:sz w:val="24"/>
          <w:szCs w:val="24"/>
          <w:shd w:val="clear" w:color="auto" w:fill="FFFFFF"/>
        </w:rPr>
        <w:t>DSBJ围绕电子电路、光电显示和精密制造三大业务板块，构建起高度协同的多元化产业矩阵。公司秉持"创建更互联互通的新世界"的使命，以"成为全球领先的智能互连方案解决商"为愿景，不断开拓创新，形成以</w:t>
      </w:r>
      <w:proofErr w:type="gramStart"/>
      <w:r w:rsidRPr="00412DC5">
        <w:rPr>
          <w:rFonts w:ascii="微软雅黑" w:eastAsia="微软雅黑" w:hAnsi="微软雅黑" w:cs="微软雅黑" w:hint="eastAsia"/>
          <w:color w:val="0F1115"/>
          <w:kern w:val="0"/>
          <w:sz w:val="24"/>
          <w:szCs w:val="24"/>
          <w:shd w:val="clear" w:color="auto" w:fill="FFFFFF"/>
        </w:rPr>
        <w:t>算力基础</w:t>
      </w:r>
      <w:proofErr w:type="gramEnd"/>
      <w:r w:rsidRPr="00412DC5">
        <w:rPr>
          <w:rFonts w:ascii="微软雅黑" w:eastAsia="微软雅黑" w:hAnsi="微软雅黑" w:cs="微软雅黑" w:hint="eastAsia"/>
          <w:color w:val="0F1115"/>
          <w:kern w:val="0"/>
          <w:sz w:val="24"/>
          <w:szCs w:val="24"/>
          <w:shd w:val="clear" w:color="auto" w:fill="FFFFFF"/>
        </w:rPr>
        <w:t>设施、消费电子、新能源汽车为核心的产业发展格局。公司主要产品包括光模块、柔性/刚性印刷电路板、新能源汽车金属结构件、LED背光、LCM模组、触控产品等。</w:t>
      </w:r>
    </w:p>
    <w:p w14:paraId="704F5050" w14:textId="182D318C" w:rsidR="00412DC5" w:rsidRPr="00412DC5" w:rsidRDefault="00412DC5" w:rsidP="00412DC5">
      <w:pPr>
        <w:widowControl/>
        <w:ind w:firstLineChars="200" w:firstLine="480"/>
        <w:rPr>
          <w:rFonts w:ascii="微软雅黑" w:eastAsia="微软雅黑" w:hAnsi="微软雅黑" w:cs="微软雅黑" w:hint="eastAsia"/>
          <w:color w:val="0F1115"/>
          <w:kern w:val="0"/>
          <w:sz w:val="24"/>
          <w:szCs w:val="24"/>
          <w:shd w:val="clear" w:color="auto" w:fill="FFFFFF"/>
        </w:rPr>
      </w:pPr>
      <w:r w:rsidRPr="00412DC5">
        <w:rPr>
          <w:rFonts w:ascii="微软雅黑" w:eastAsia="微软雅黑" w:hAnsi="微软雅黑" w:cs="微软雅黑" w:hint="eastAsia"/>
          <w:color w:val="0F1115"/>
          <w:kern w:val="0"/>
          <w:sz w:val="24"/>
          <w:szCs w:val="24"/>
          <w:shd w:val="clear" w:color="auto" w:fill="FFFFFF"/>
        </w:rPr>
        <w:t>2025年，公司跻身中国民营企业500强NO.358。</w:t>
      </w:r>
    </w:p>
    <w:p w14:paraId="2DC90001" w14:textId="77777777" w:rsidR="00412DC5" w:rsidRDefault="00412DC5" w:rsidP="00412DC5">
      <w:pPr>
        <w:pStyle w:val="aa"/>
        <w:ind w:firstLineChars="200" w:firstLine="480"/>
        <w:rPr>
          <w:rFonts w:ascii="微软雅黑" w:eastAsia="微软雅黑" w:hAnsi="微软雅黑" w:hint="eastAsia"/>
          <w:b/>
          <w:bCs/>
        </w:rPr>
      </w:pPr>
      <w:r>
        <w:rPr>
          <w:rFonts w:ascii="微软雅黑" w:eastAsia="微软雅黑" w:hAnsi="微软雅黑" w:hint="eastAsia"/>
          <w:b/>
          <w:bCs/>
        </w:rPr>
        <w:t>精密制造事业部介绍</w:t>
      </w:r>
    </w:p>
    <w:p w14:paraId="1311F26B" w14:textId="77777777" w:rsidR="00412DC5" w:rsidRDefault="00412DC5" w:rsidP="00412DC5">
      <w:pPr>
        <w:pStyle w:val="aa"/>
        <w:ind w:firstLineChars="200" w:firstLine="48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cs="微软雅黑" w:hint="eastAsia"/>
          <w:color w:val="0F1115"/>
          <w:shd w:val="clear" w:color="auto" w:fill="FFFFFF"/>
        </w:rPr>
        <w:t>精密制造事业</w:t>
      </w:r>
      <w:proofErr w:type="gramStart"/>
      <w:r>
        <w:rPr>
          <w:rFonts w:ascii="微软雅黑" w:eastAsia="微软雅黑" w:hAnsi="微软雅黑" w:cs="微软雅黑" w:hint="eastAsia"/>
          <w:color w:val="0F1115"/>
          <w:shd w:val="clear" w:color="auto" w:fill="FFFFFF"/>
        </w:rPr>
        <w:t>部长期</w:t>
      </w:r>
      <w:proofErr w:type="gramEnd"/>
      <w:r>
        <w:rPr>
          <w:rFonts w:ascii="微软雅黑" w:eastAsia="微软雅黑" w:hAnsi="微软雅黑" w:cs="微软雅黑" w:hint="eastAsia"/>
          <w:color w:val="0F1115"/>
          <w:shd w:val="clear" w:color="auto" w:fill="FFFFFF"/>
        </w:rPr>
        <w:t>专注于汽车零部件与通信相关产品的研发与制造，核心产品涵盖汽车金属结构件、塑料皮革内饰、陶瓷/金属滤波器、基站天线等。</w:t>
      </w:r>
      <w:r>
        <w:t xml:space="preserve"> </w:t>
      </w:r>
    </w:p>
    <w:p w14:paraId="328DB45C" w14:textId="77777777" w:rsidR="00412DC5" w:rsidRDefault="00412DC5" w:rsidP="00412DC5">
      <w:pPr>
        <w:pStyle w:val="aa"/>
        <w:ind w:firstLineChars="200" w:firstLine="48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随着新能源汽车时代的到来，事业部紧紧围绕新能源汽车金属结构件、AI机器人、AI服务器、散热器、电池和储能等产品，不断拓展产品线。在40多年精密金属加工经验的基础上，依托自动化和信息化建设、领先的技术创新实力、优秀的供应链管理和品控能力，与国内外一流企业建立了深度合作。</w:t>
      </w:r>
    </w:p>
    <w:p w14:paraId="75CAE18F" w14:textId="1A94A4AE" w:rsidR="000E17A1" w:rsidRDefault="00412DC5" w:rsidP="00412DC5">
      <w:pPr>
        <w:pStyle w:val="aa"/>
        <w:ind w:firstLineChars="200" w:firstLine="48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lastRenderedPageBreak/>
        <w:t>在国内，我们以苏州和盐城</w:t>
      </w:r>
      <w:r>
        <w:rPr>
          <w:rFonts w:ascii="微软雅黑" w:eastAsia="微软雅黑" w:hAnsi="微软雅黑"/>
        </w:rPr>
        <w:t>基地</w:t>
      </w:r>
      <w:r>
        <w:rPr>
          <w:rFonts w:ascii="微软雅黑" w:eastAsia="微软雅黑" w:hAnsi="微软雅黑" w:hint="eastAsia"/>
        </w:rPr>
        <w:t>为主，同时在欧洲、北美有生产基地，全面推进全球化布局，并以此为全新的起点，通过汇聚全球人才和技术资源，为客户提供更优质、更高效的产品与服务。</w:t>
      </w:r>
    </w:p>
    <w:p w14:paraId="033C1B92" w14:textId="77777777" w:rsidR="000E17A1" w:rsidRDefault="00000000">
      <w:pPr>
        <w:pStyle w:val="2"/>
      </w:pPr>
      <w:r>
        <w:rPr>
          <w:rFonts w:hint="eastAsia"/>
        </w:rPr>
        <w:t>二、公司荣誉</w:t>
      </w:r>
    </w:p>
    <w:p w14:paraId="54449E0F" w14:textId="77777777" w:rsidR="00504404" w:rsidRDefault="00504404" w:rsidP="00504404">
      <w:pPr>
        <w:pStyle w:val="aa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中国民营企业500强NO.</w:t>
      </w:r>
      <w:r>
        <w:rPr>
          <w:rFonts w:ascii="微软雅黑" w:eastAsia="微软雅黑" w:hAnsi="微软雅黑"/>
        </w:rPr>
        <w:t>3</w:t>
      </w:r>
      <w:r>
        <w:rPr>
          <w:rFonts w:ascii="微软雅黑" w:eastAsia="微软雅黑" w:hAnsi="微软雅黑" w:hint="eastAsia"/>
        </w:rPr>
        <w:t>58</w:t>
      </w:r>
    </w:p>
    <w:p w14:paraId="67707FE3" w14:textId="77777777" w:rsidR="00504404" w:rsidRDefault="00504404" w:rsidP="00504404">
      <w:pPr>
        <w:pStyle w:val="aa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中国制造业民营企业500强NO.254</w:t>
      </w:r>
    </w:p>
    <w:p w14:paraId="61E70A85" w14:textId="77777777" w:rsidR="00504404" w:rsidRDefault="00504404" w:rsidP="00504404">
      <w:pPr>
        <w:pStyle w:val="aa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江苏民营企业200强NO.54</w:t>
      </w:r>
    </w:p>
    <w:p w14:paraId="778B6F19" w14:textId="77777777" w:rsidR="00504404" w:rsidRDefault="00504404" w:rsidP="00504404">
      <w:pPr>
        <w:pStyle w:val="aa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/>
        </w:rPr>
        <w:t>江苏</w:t>
      </w:r>
      <w:r>
        <w:rPr>
          <w:rFonts w:ascii="微软雅黑" w:eastAsia="微软雅黑" w:hAnsi="微软雅黑" w:hint="eastAsia"/>
        </w:rPr>
        <w:t>制造业100强NO.43</w:t>
      </w:r>
    </w:p>
    <w:p w14:paraId="3B3209AB" w14:textId="77777777" w:rsidR="00504404" w:rsidRDefault="00504404" w:rsidP="00504404">
      <w:pPr>
        <w:pStyle w:val="aa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2021中国企业ESG</w:t>
      </w:r>
      <w:proofErr w:type="gramStart"/>
      <w:r>
        <w:rPr>
          <w:rFonts w:ascii="微软雅黑" w:eastAsia="微软雅黑" w:hAnsi="微软雅黑" w:hint="eastAsia"/>
        </w:rPr>
        <w:t>金责奖-最佳责任</w:t>
      </w:r>
      <w:proofErr w:type="gramEnd"/>
      <w:r>
        <w:rPr>
          <w:rFonts w:ascii="微软雅黑" w:eastAsia="微软雅黑" w:hAnsi="微软雅黑" w:hint="eastAsia"/>
        </w:rPr>
        <w:t>进取奖</w:t>
      </w:r>
    </w:p>
    <w:p w14:paraId="09A9BB11" w14:textId="77777777" w:rsidR="00504404" w:rsidRDefault="00504404" w:rsidP="00504404">
      <w:pPr>
        <w:pStyle w:val="aa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江苏省工业互联网发展示范企业（标杆工厂类）</w:t>
      </w:r>
    </w:p>
    <w:p w14:paraId="4F7A3BC3" w14:textId="77777777" w:rsidR="00504404" w:rsidRDefault="00504404" w:rsidP="00504404">
      <w:pPr>
        <w:pStyle w:val="aa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江苏省工业互联网示范工程——星级上云企业</w:t>
      </w:r>
    </w:p>
    <w:p w14:paraId="47110334" w14:textId="1F5397B6" w:rsidR="000E17A1" w:rsidRDefault="00504404" w:rsidP="00504404">
      <w:pPr>
        <w:pStyle w:val="aa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江苏省绿色工厂</w:t>
      </w:r>
      <w:r>
        <w:rPr>
          <w:rFonts w:ascii="微软雅黑" w:eastAsia="微软雅黑" w:hAnsi="微软雅黑" w:hint="eastAsia"/>
        </w:rPr>
        <w:br/>
      </w:r>
      <w:r>
        <w:rPr>
          <w:rFonts w:ascii="微软雅黑" w:eastAsia="微软雅黑" w:hAnsi="微软雅黑"/>
        </w:rPr>
        <w:t>2025年度卓越级智能工厂</w:t>
      </w:r>
    </w:p>
    <w:p w14:paraId="72B4C11F" w14:textId="77777777" w:rsidR="000E17A1" w:rsidRDefault="00000000">
      <w:pPr>
        <w:pStyle w:val="2"/>
      </w:pPr>
      <w:r>
        <w:rPr>
          <w:rFonts w:hint="eastAsia"/>
        </w:rPr>
        <w:t>三、校招生需求</w:t>
      </w:r>
    </w:p>
    <w:p w14:paraId="1B61BD4C" w14:textId="77777777" w:rsidR="000E17A1" w:rsidRDefault="00000000">
      <w:pPr>
        <w:ind w:firstLineChars="200" w:firstLine="480"/>
        <w:rPr>
          <w:rFonts w:ascii="微软雅黑" w:eastAsia="微软雅黑" w:hAnsi="微软雅黑" w:cs="宋体" w:hint="eastAsia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招聘对象：2026年1月1日-2026年12月31日毕业</w:t>
      </w:r>
      <w:proofErr w:type="gramStart"/>
      <w:r>
        <w:rPr>
          <w:rFonts w:ascii="微软雅黑" w:eastAsia="微软雅黑" w:hAnsi="微软雅黑" w:cs="宋体" w:hint="eastAsia"/>
          <w:kern w:val="0"/>
          <w:sz w:val="24"/>
          <w:szCs w:val="24"/>
        </w:rPr>
        <w:t>的本硕博学</w:t>
      </w:r>
      <w:proofErr w:type="gramEnd"/>
      <w:r>
        <w:rPr>
          <w:rFonts w:ascii="微软雅黑" w:eastAsia="微软雅黑" w:hAnsi="微软雅黑" w:cs="宋体" w:hint="eastAsia"/>
          <w:kern w:val="0"/>
          <w:sz w:val="24"/>
          <w:szCs w:val="24"/>
        </w:rPr>
        <w:t>生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9"/>
        <w:gridCol w:w="974"/>
        <w:gridCol w:w="1126"/>
        <w:gridCol w:w="5825"/>
      </w:tblGrid>
      <w:tr w:rsidR="000E17A1" w14:paraId="6F40075D" w14:textId="77777777">
        <w:trPr>
          <w:trHeight w:val="5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</w:tcPr>
          <w:p w14:paraId="0FA7C9FB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</w:tcPr>
          <w:p w14:paraId="32FC4C98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</w:tcPr>
          <w:p w14:paraId="141335B8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</w:rPr>
              <w:t>职位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</w:tcPr>
          <w:p w14:paraId="400086CC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</w:rPr>
              <w:t>专业要求</w:t>
            </w:r>
          </w:p>
        </w:tc>
      </w:tr>
      <w:tr w:rsidR="000E17A1" w14:paraId="28743E94" w14:textId="7777777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77107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7BEEF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苏州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4A2CE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AI工程师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6735B" w14:textId="77777777" w:rsidR="000E17A1" w:rsidRDefault="0000000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软件工程、计算机科学与工程、通讯工程、电气自动化等相关专业</w:t>
            </w:r>
          </w:p>
        </w:tc>
      </w:tr>
      <w:tr w:rsidR="000E17A1" w14:paraId="2AD338F7" w14:textId="7777777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18969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14C3A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苏州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E600B2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财务专员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58C47" w14:textId="77777777" w:rsidR="000E17A1" w:rsidRDefault="0000000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财务、会计相关专业，有机械类课程背景者优先。</w:t>
            </w:r>
          </w:p>
        </w:tc>
      </w:tr>
      <w:tr w:rsidR="000E17A1" w14:paraId="78CAF4C5" w14:textId="7777777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D25EA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42EBE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苏州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1F35C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采购专员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1DD14" w14:textId="77777777" w:rsidR="000E17A1" w:rsidRDefault="0000000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供应链管理、采购管理、物流管理、国际贸易等相关专业</w:t>
            </w:r>
          </w:p>
        </w:tc>
      </w:tr>
      <w:tr w:rsidR="000E17A1" w14:paraId="5170A4CF" w14:textId="7777777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D25BA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D034D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苏州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45352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人力资源专员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D7365" w14:textId="77777777" w:rsidR="000E17A1" w:rsidRDefault="0000000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人力资源管理、心理学等相关专业。</w:t>
            </w:r>
          </w:p>
        </w:tc>
      </w:tr>
      <w:tr w:rsidR="000E17A1" w14:paraId="0D077204" w14:textId="7777777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F7F19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BE37B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苏州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2DA1F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自动化工程师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6BB97" w14:textId="77777777" w:rsidR="000E17A1" w:rsidRDefault="0000000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电气工程、机械设计、自动化、机电一体化等相关专业</w:t>
            </w:r>
          </w:p>
        </w:tc>
      </w:tr>
      <w:tr w:rsidR="000E17A1" w14:paraId="4C2A8968" w14:textId="7777777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DB4FA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lastRenderedPageBreak/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4DD7F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苏州、盐城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22295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工业工程师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598FA" w14:textId="77777777" w:rsidR="000E17A1" w:rsidRDefault="0000000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工业工程、供应链管理、机械工程、电子信息工程、机电一体化、自动化等相关专业</w:t>
            </w:r>
          </w:p>
        </w:tc>
      </w:tr>
      <w:tr w:rsidR="000E17A1" w14:paraId="3CF53287" w14:textId="7777777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64BC7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5C179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苏州、盐城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C10EE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工艺工程师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2495C" w14:textId="77777777" w:rsidR="000E17A1" w:rsidRDefault="0000000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机械设计、自动化、机电一体化、材料学、模具设计等相关专业</w:t>
            </w:r>
          </w:p>
        </w:tc>
      </w:tr>
      <w:tr w:rsidR="000E17A1" w14:paraId="75273D36" w14:textId="7777777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0324C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64B81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苏州、盐城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B48B1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供应链专员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063F4" w14:textId="77777777" w:rsidR="000E17A1" w:rsidRDefault="0000000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供应链管理、生产管理、企业管理、机械设计、电气工程及自动化、机电一体化等相关专业</w:t>
            </w:r>
          </w:p>
        </w:tc>
      </w:tr>
      <w:tr w:rsidR="000E17A1" w14:paraId="4E8A1374" w14:textId="7777777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43BF2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CB285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苏州、盐城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958AE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项目专员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BE62C" w14:textId="77777777" w:rsidR="000E17A1" w:rsidRDefault="0000000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机械大类、企业管理类、生产管理类、营销类、自动化、材料学、模具设计、制冷与空调技术等相关专业</w:t>
            </w:r>
          </w:p>
        </w:tc>
      </w:tr>
      <w:tr w:rsidR="000E17A1" w14:paraId="780F38D4" w14:textId="7777777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93171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A8FE5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苏州、盐城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BF27D8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研发工程师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6879A3" w14:textId="77777777" w:rsidR="000E17A1" w:rsidRDefault="0000000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机械设计、自动化、机电一体化、材料学、模具设计、制冷与空调技术等相关专业</w:t>
            </w:r>
          </w:p>
        </w:tc>
      </w:tr>
      <w:tr w:rsidR="000E17A1" w14:paraId="5B7A5315" w14:textId="7777777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41C51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F40A4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苏州、盐城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FBF1A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质量工程师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31505" w14:textId="77777777" w:rsidR="000E17A1" w:rsidRDefault="0000000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质量管理、生产管理、机械设计、自动化、机电一体化、材料学、模具设计、英语等相关专业</w:t>
            </w:r>
          </w:p>
        </w:tc>
      </w:tr>
      <w:tr w:rsidR="000E17A1" w14:paraId="0FA1AD8F" w14:textId="7777777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2269D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05B01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盐城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02CDF" w14:textId="77777777" w:rsidR="000E17A1" w:rsidRDefault="000000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总经理助理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65C59" w14:textId="77777777" w:rsidR="000E17A1" w:rsidRDefault="0000000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企业管理、工商管理、行政管理、人力资源、财会大类、语言类、新闻类、法律等相关专业</w:t>
            </w:r>
          </w:p>
        </w:tc>
      </w:tr>
    </w:tbl>
    <w:p w14:paraId="488BF7A7" w14:textId="77777777" w:rsidR="000E17A1" w:rsidRDefault="000E17A1"/>
    <w:p w14:paraId="3CA89E0E" w14:textId="77777777" w:rsidR="000E17A1" w:rsidRDefault="00000000">
      <w:pPr>
        <w:pStyle w:val="2"/>
      </w:pPr>
      <w:r>
        <w:rPr>
          <w:rFonts w:hint="eastAsia"/>
        </w:rPr>
        <w:t>四、职业发展</w:t>
      </w:r>
    </w:p>
    <w:p w14:paraId="2BC45781" w14:textId="77777777" w:rsidR="000E17A1" w:rsidRDefault="00000000">
      <w:pPr>
        <w:pStyle w:val="a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2</w:t>
      </w:r>
      <w:r>
        <w:rPr>
          <w:rFonts w:hint="eastAsia"/>
          <w:b/>
          <w:bCs/>
          <w:sz w:val="28"/>
          <w:szCs w:val="32"/>
        </w:rPr>
        <w:t>年培养目标：主管</w:t>
      </w:r>
      <w:r>
        <w:rPr>
          <w:b/>
          <w:bCs/>
          <w:sz w:val="28"/>
          <w:szCs w:val="32"/>
        </w:rPr>
        <w:t>/</w:t>
      </w:r>
      <w:r>
        <w:rPr>
          <w:rFonts w:hint="eastAsia"/>
          <w:b/>
          <w:bCs/>
          <w:sz w:val="28"/>
          <w:szCs w:val="32"/>
        </w:rPr>
        <w:t>高级工程师</w:t>
      </w:r>
    </w:p>
    <w:p w14:paraId="265DB03B" w14:textId="77777777" w:rsidR="000E17A1" w:rsidRDefault="00000000">
      <w:pPr>
        <w:pStyle w:val="a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5</w:t>
      </w:r>
      <w:r>
        <w:rPr>
          <w:rFonts w:hint="eastAsia"/>
          <w:b/>
          <w:bCs/>
          <w:sz w:val="28"/>
          <w:szCs w:val="32"/>
        </w:rPr>
        <w:t>年培养目标：经理</w:t>
      </w:r>
      <w:r>
        <w:rPr>
          <w:b/>
          <w:bCs/>
          <w:sz w:val="28"/>
          <w:szCs w:val="32"/>
        </w:rPr>
        <w:t>/</w:t>
      </w:r>
      <w:r>
        <w:rPr>
          <w:rFonts w:hint="eastAsia"/>
          <w:b/>
          <w:bCs/>
          <w:sz w:val="28"/>
          <w:szCs w:val="32"/>
        </w:rPr>
        <w:t>主任工程师</w:t>
      </w:r>
    </w:p>
    <w:p w14:paraId="733E7C08" w14:textId="77777777" w:rsidR="000E17A1" w:rsidRDefault="00000000"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能力提升加油包：</w:t>
      </w:r>
    </w:p>
    <w:p w14:paraId="3F292C60" w14:textId="77777777" w:rsidR="000E17A1" w:rsidRDefault="00000000">
      <w:pPr>
        <w:pStyle w:val="aa"/>
        <w:numPr>
          <w:ilvl w:val="0"/>
          <w:numId w:val="3"/>
        </w:numPr>
        <w:ind w:firstLine="48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在职学历提升激励</w:t>
      </w:r>
    </w:p>
    <w:p w14:paraId="29984740" w14:textId="77777777" w:rsidR="000E17A1" w:rsidRDefault="00000000">
      <w:pPr>
        <w:pStyle w:val="aa"/>
        <w:numPr>
          <w:ilvl w:val="0"/>
          <w:numId w:val="3"/>
        </w:numPr>
        <w:ind w:firstLine="48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/>
        </w:rPr>
        <w:t>丰富多彩的专业培训</w:t>
      </w:r>
    </w:p>
    <w:p w14:paraId="51F23D10" w14:textId="77777777" w:rsidR="000E17A1" w:rsidRDefault="00000000">
      <w:pPr>
        <w:pStyle w:val="aa"/>
        <w:numPr>
          <w:ilvl w:val="0"/>
          <w:numId w:val="3"/>
        </w:numPr>
        <w:ind w:firstLine="48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海外工作机会，如北美、欧洲等地区</w:t>
      </w:r>
    </w:p>
    <w:p w14:paraId="551D6E58" w14:textId="77777777" w:rsidR="000E17A1" w:rsidRDefault="00000000">
      <w:pPr>
        <w:pStyle w:val="aa"/>
        <w:numPr>
          <w:ilvl w:val="0"/>
          <w:numId w:val="3"/>
        </w:numPr>
        <w:ind w:firstLine="48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以上岗位均为校招生，提供专业和管理</w:t>
      </w:r>
      <w:proofErr w:type="gramStart"/>
      <w:r>
        <w:rPr>
          <w:rFonts w:ascii="微软雅黑" w:eastAsia="微软雅黑" w:hAnsi="微软雅黑" w:hint="eastAsia"/>
        </w:rPr>
        <w:t>双职业</w:t>
      </w:r>
      <w:proofErr w:type="gramEnd"/>
      <w:r>
        <w:rPr>
          <w:rFonts w:ascii="微软雅黑" w:eastAsia="微软雅黑" w:hAnsi="微软雅黑" w:hint="eastAsia"/>
        </w:rPr>
        <w:t>发展通道，匹配完善的大学生培养方案。</w:t>
      </w:r>
    </w:p>
    <w:p w14:paraId="651F1682" w14:textId="77777777" w:rsidR="000E17A1" w:rsidRDefault="00000000">
      <w:pPr>
        <w:pStyle w:val="2"/>
      </w:pPr>
      <w:r>
        <w:rPr>
          <w:rFonts w:hint="eastAsia"/>
        </w:rPr>
        <w:t>五、薪酬、福利</w:t>
      </w:r>
    </w:p>
    <w:p w14:paraId="74AF72AF" w14:textId="77777777" w:rsidR="000E17A1" w:rsidRDefault="00000000">
      <w:pPr>
        <w:numPr>
          <w:ilvl w:val="0"/>
          <w:numId w:val="4"/>
        </w:numPr>
        <w:jc w:val="left"/>
        <w:rPr>
          <w:rFonts w:ascii="微软雅黑" w:eastAsia="微软雅黑" w:hAnsi="微软雅黑" w:hint="eastAsia"/>
          <w:b/>
          <w:bCs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具有竞争力的薪资方案</w:t>
      </w:r>
    </w:p>
    <w:p w14:paraId="09CF8E47" w14:textId="19281A0D" w:rsidR="000E17A1" w:rsidRDefault="00BC1DE9">
      <w:pPr>
        <w:pStyle w:val="aa"/>
        <w:numPr>
          <w:ilvl w:val="0"/>
          <w:numId w:val="5"/>
        </w:numPr>
        <w:ind w:firstLine="48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固定</w:t>
      </w:r>
      <w:r w:rsidR="009D155A"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/>
        </w:rPr>
        <w:t>薪</w:t>
      </w:r>
      <w:r>
        <w:rPr>
          <w:rFonts w:ascii="微软雅黑" w:eastAsia="微软雅黑" w:hAnsi="微软雅黑" w:hint="eastAsia"/>
        </w:rPr>
        <w:t>、年终奖金、股票期权等长期激励。</w:t>
      </w:r>
    </w:p>
    <w:p w14:paraId="7A91E014" w14:textId="77777777" w:rsidR="000E17A1" w:rsidRDefault="00000000">
      <w:pPr>
        <w:pStyle w:val="aa"/>
        <w:numPr>
          <w:ilvl w:val="0"/>
          <w:numId w:val="5"/>
        </w:numPr>
        <w:ind w:firstLine="48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政府补贴-苏州：租房补贴最高</w:t>
      </w:r>
      <w:r>
        <w:rPr>
          <w:rFonts w:ascii="微软雅黑" w:eastAsia="微软雅黑" w:hAnsi="微软雅黑"/>
        </w:rPr>
        <w:t>1500</w:t>
      </w:r>
      <w:r>
        <w:rPr>
          <w:rFonts w:ascii="微软雅黑" w:eastAsia="微软雅黑" w:hAnsi="微软雅黑" w:hint="eastAsia"/>
        </w:rPr>
        <w:t>元/月。</w:t>
      </w:r>
    </w:p>
    <w:p w14:paraId="494E5880" w14:textId="77777777" w:rsidR="000E17A1" w:rsidRDefault="00000000">
      <w:pPr>
        <w:pStyle w:val="aa"/>
        <w:ind w:left="44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lastRenderedPageBreak/>
        <w:t>政府补贴-盐城：生活补贴最高3</w:t>
      </w:r>
      <w:r>
        <w:rPr>
          <w:rFonts w:ascii="微软雅黑" w:eastAsia="微软雅黑" w:hAnsi="微软雅黑"/>
        </w:rPr>
        <w:t>000/</w:t>
      </w:r>
      <w:r>
        <w:rPr>
          <w:rFonts w:ascii="微软雅黑" w:eastAsia="微软雅黑" w:hAnsi="微软雅黑" w:hint="eastAsia"/>
        </w:rPr>
        <w:t>月、租房补贴最高1</w:t>
      </w:r>
      <w:r>
        <w:rPr>
          <w:rFonts w:ascii="微软雅黑" w:eastAsia="微软雅黑" w:hAnsi="微软雅黑"/>
        </w:rPr>
        <w:t>000/</w:t>
      </w:r>
      <w:r>
        <w:rPr>
          <w:rFonts w:ascii="微软雅黑" w:eastAsia="微软雅黑" w:hAnsi="微软雅黑" w:hint="eastAsia"/>
        </w:rPr>
        <w:t>月、探亲补贴2</w:t>
      </w:r>
      <w:r>
        <w:rPr>
          <w:rFonts w:ascii="微软雅黑" w:eastAsia="微软雅黑" w:hAnsi="微软雅黑"/>
        </w:rPr>
        <w:t>000/</w:t>
      </w:r>
      <w:r>
        <w:rPr>
          <w:rFonts w:ascii="微软雅黑" w:eastAsia="微软雅黑" w:hAnsi="微软雅黑" w:hint="eastAsia"/>
        </w:rPr>
        <w:t>年、购房补贴最高2</w:t>
      </w:r>
      <w:r>
        <w:rPr>
          <w:rFonts w:ascii="微软雅黑" w:eastAsia="微软雅黑" w:hAnsi="微软雅黑"/>
        </w:rPr>
        <w:t>0</w:t>
      </w:r>
      <w:r>
        <w:rPr>
          <w:rFonts w:ascii="微软雅黑" w:eastAsia="微软雅黑" w:hAnsi="微软雅黑" w:hint="eastAsia"/>
        </w:rPr>
        <w:t>万。</w:t>
      </w:r>
    </w:p>
    <w:p w14:paraId="5DA5FC71" w14:textId="77777777" w:rsidR="000E17A1" w:rsidRDefault="00000000">
      <w:pPr>
        <w:numPr>
          <w:ilvl w:val="0"/>
          <w:numId w:val="4"/>
        </w:numPr>
        <w:jc w:val="left"/>
        <w:rPr>
          <w:rFonts w:ascii="微软雅黑" w:eastAsia="微软雅黑" w:hAnsi="微软雅黑" w:hint="eastAsia"/>
          <w:b/>
          <w:bCs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完善的福利体系</w:t>
      </w:r>
    </w:p>
    <w:p w14:paraId="43D26201" w14:textId="77777777" w:rsidR="000E17A1" w:rsidRDefault="00000000">
      <w:pPr>
        <w:pStyle w:val="aa"/>
        <w:numPr>
          <w:ilvl w:val="0"/>
          <w:numId w:val="6"/>
        </w:numPr>
        <w:ind w:firstLine="480"/>
        <w:rPr>
          <w:rFonts w:ascii="微软雅黑" w:eastAsia="微软雅黑" w:hAnsi="微软雅黑" w:hint="eastAsia"/>
        </w:rPr>
      </w:pPr>
      <w:r>
        <w:rPr>
          <w:rStyle w:val="ac"/>
          <w:rFonts w:ascii="微软雅黑" w:eastAsia="微软雅黑" w:hAnsi="微软雅黑" w:cs="Arial" w:hint="eastAsia"/>
          <w:color w:val="000000"/>
        </w:rPr>
        <w:t>便利设施</w:t>
      </w:r>
      <w:r>
        <w:rPr>
          <w:rFonts w:ascii="微软雅黑" w:eastAsia="微软雅黑" w:hAnsi="微软雅黑" w:hint="eastAsia"/>
        </w:rPr>
        <w:t>：通勤班车、员工宿舍、员工餐厅、端午/中秋/春节/女神节福利。</w:t>
      </w:r>
    </w:p>
    <w:p w14:paraId="790689DD" w14:textId="77777777" w:rsidR="000E17A1" w:rsidRDefault="00000000">
      <w:pPr>
        <w:pStyle w:val="aa"/>
        <w:numPr>
          <w:ilvl w:val="0"/>
          <w:numId w:val="6"/>
        </w:numPr>
        <w:ind w:firstLine="480"/>
        <w:rPr>
          <w:rFonts w:ascii="微软雅黑" w:eastAsia="微软雅黑" w:hAnsi="微软雅黑" w:hint="eastAsia"/>
        </w:rPr>
      </w:pPr>
      <w:r>
        <w:rPr>
          <w:rStyle w:val="ac"/>
          <w:rFonts w:ascii="微软雅黑" w:eastAsia="微软雅黑" w:hAnsi="微软雅黑" w:cs="Arial" w:hint="eastAsia"/>
          <w:color w:val="000000"/>
        </w:rPr>
        <w:t>保障健康护身心：</w:t>
      </w:r>
      <w:r>
        <w:rPr>
          <w:rFonts w:ascii="微软雅黑" w:eastAsia="微软雅黑" w:hAnsi="微软雅黑" w:hint="eastAsia"/>
        </w:rPr>
        <w:t>医疗箱、五险</w:t>
      </w:r>
      <w:proofErr w:type="gramStart"/>
      <w:r>
        <w:rPr>
          <w:rFonts w:ascii="微软雅黑" w:eastAsia="微软雅黑" w:hAnsi="微软雅黑" w:hint="eastAsia"/>
        </w:rPr>
        <w:t>一</w:t>
      </w:r>
      <w:proofErr w:type="gramEnd"/>
      <w:r>
        <w:rPr>
          <w:rFonts w:ascii="微软雅黑" w:eastAsia="微软雅黑" w:hAnsi="微软雅黑" w:hint="eastAsia"/>
        </w:rPr>
        <w:t>金、年度体检。</w:t>
      </w:r>
    </w:p>
    <w:p w14:paraId="0AE3EAC2" w14:textId="77777777" w:rsidR="000E17A1" w:rsidRDefault="00000000">
      <w:pPr>
        <w:pStyle w:val="aa"/>
        <w:numPr>
          <w:ilvl w:val="0"/>
          <w:numId w:val="6"/>
        </w:numPr>
        <w:ind w:firstLine="480"/>
        <w:rPr>
          <w:rFonts w:ascii="微软雅黑" w:eastAsia="微软雅黑" w:hAnsi="微软雅黑" w:hint="eastAsia"/>
        </w:rPr>
      </w:pPr>
      <w:r>
        <w:rPr>
          <w:rStyle w:val="ac"/>
          <w:rFonts w:ascii="微软雅黑" w:eastAsia="微软雅黑" w:hAnsi="微软雅黑" w:cs="Arial" w:hint="eastAsia"/>
          <w:color w:val="000000"/>
        </w:rPr>
        <w:t>平衡生活：</w:t>
      </w:r>
      <w:r>
        <w:rPr>
          <w:rFonts w:ascii="微软雅黑" w:eastAsia="微软雅黑" w:hAnsi="微软雅黑" w:hint="eastAsia"/>
        </w:rPr>
        <w:t>法定假期、带薪年休假、育儿假、独生子女护理假、陪产假。</w:t>
      </w:r>
    </w:p>
    <w:p w14:paraId="64B1D789" w14:textId="77777777" w:rsidR="000E17A1" w:rsidRDefault="00000000">
      <w:pPr>
        <w:pStyle w:val="aa"/>
        <w:numPr>
          <w:ilvl w:val="0"/>
          <w:numId w:val="6"/>
        </w:numPr>
        <w:ind w:firstLine="480"/>
        <w:rPr>
          <w:rFonts w:ascii="微软雅黑" w:eastAsia="微软雅黑" w:hAnsi="微软雅黑" w:hint="eastAsia"/>
        </w:rPr>
      </w:pPr>
      <w:r>
        <w:rPr>
          <w:rStyle w:val="ac"/>
          <w:rFonts w:ascii="微软雅黑" w:eastAsia="微软雅黑" w:hAnsi="微软雅黑" w:cs="Arial" w:hint="eastAsia"/>
          <w:color w:val="000000"/>
        </w:rPr>
        <w:t>精彩生活乐翻天：</w:t>
      </w:r>
      <w:r>
        <w:rPr>
          <w:rFonts w:ascii="微软雅黑" w:eastAsia="微软雅黑" w:hAnsi="微软雅黑" w:hint="eastAsia"/>
        </w:rPr>
        <w:t>生日party&amp;礼品、定期团建、年会、社团活动、家庭日、运动会、工程师节等。</w:t>
      </w:r>
    </w:p>
    <w:p w14:paraId="15A6926A" w14:textId="77777777" w:rsidR="000E17A1" w:rsidRDefault="00000000">
      <w:pPr>
        <w:pStyle w:val="2"/>
      </w:pPr>
      <w:r>
        <w:rPr>
          <w:rFonts w:hint="eastAsia"/>
        </w:rPr>
        <w:t>六、招聘流程</w:t>
      </w:r>
    </w:p>
    <w:p w14:paraId="324BB8B6" w14:textId="77777777" w:rsidR="000E17A1" w:rsidRDefault="00000000">
      <w:pPr>
        <w:jc w:val="center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宣讲会-投递简历- HR面试&amp;专业面试-测评- offer</w:t>
      </w:r>
      <w:r>
        <w:rPr>
          <w:rFonts w:ascii="微软雅黑" w:eastAsia="微软雅黑" w:hAnsi="微软雅黑"/>
          <w:sz w:val="24"/>
          <w:szCs w:val="24"/>
        </w:rPr>
        <w:t>-</w:t>
      </w:r>
      <w:r>
        <w:rPr>
          <w:rFonts w:ascii="微软雅黑" w:eastAsia="微软雅黑" w:hAnsi="微软雅黑" w:hint="eastAsia"/>
          <w:sz w:val="24"/>
          <w:szCs w:val="24"/>
        </w:rPr>
        <w:t>签约</w:t>
      </w:r>
    </w:p>
    <w:p w14:paraId="1DF9ED8B" w14:textId="77777777" w:rsidR="000E17A1" w:rsidRDefault="00000000">
      <w:pPr>
        <w:pStyle w:val="a"/>
        <w:numPr>
          <w:ilvl w:val="0"/>
          <w:numId w:val="7"/>
        </w:numPr>
        <w:rPr>
          <w:rFonts w:ascii="微软雅黑" w:eastAsia="微软雅黑" w:hAnsi="微软雅黑" w:cs="宋体" w:hint="eastAsia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投递简历</w:t>
      </w:r>
    </w:p>
    <w:p w14:paraId="181AB5A8" w14:textId="77777777" w:rsidR="000E17A1" w:rsidRDefault="00000000">
      <w:pPr>
        <w:pStyle w:val="a"/>
        <w:numPr>
          <w:ilvl w:val="0"/>
          <w:numId w:val="0"/>
        </w:numPr>
        <w:ind w:left="420"/>
      </w:pPr>
      <w:proofErr w:type="gramStart"/>
      <w:r>
        <w:rPr>
          <w:rFonts w:ascii="微软雅黑" w:eastAsia="微软雅黑" w:hAnsi="微软雅黑" w:cs="宋体" w:hint="eastAsia"/>
          <w:kern w:val="0"/>
          <w:sz w:val="24"/>
          <w:szCs w:val="24"/>
        </w:rPr>
        <w:t>网申链接</w:t>
      </w:r>
      <w:proofErr w:type="gramEnd"/>
      <w:r>
        <w:rPr>
          <w:rFonts w:ascii="微软雅黑" w:eastAsia="微软雅黑" w:hAnsi="微软雅黑" w:cs="宋体" w:hint="eastAsia"/>
          <w:kern w:val="0"/>
          <w:sz w:val="24"/>
          <w:szCs w:val="24"/>
        </w:rPr>
        <w:t>：</w:t>
      </w:r>
      <w:hyperlink r:id="rId12" w:history="1">
        <w:r w:rsidR="000E17A1">
          <w:rPr>
            <w:rStyle w:val="ae"/>
            <w:rFonts w:ascii="微软雅黑" w:eastAsia="微软雅黑" w:hAnsi="微软雅黑" w:hint="eastAsia"/>
            <w:sz w:val="24"/>
            <w:szCs w:val="24"/>
          </w:rPr>
          <w:t>https://dsbj.zhiye.com/campus/jobs</w:t>
        </w:r>
      </w:hyperlink>
    </w:p>
    <w:p w14:paraId="53B79E6F" w14:textId="0B364ECE" w:rsidR="000E17A1" w:rsidRDefault="00000000">
      <w:pPr>
        <w:pStyle w:val="a"/>
        <w:numPr>
          <w:ilvl w:val="0"/>
          <w:numId w:val="0"/>
        </w:numPr>
        <w:ind w:left="420"/>
        <w:rPr>
          <w:rFonts w:ascii="微软雅黑" w:eastAsia="微软雅黑" w:hAnsi="微软雅黑" w:cs="宋体" w:hint="eastAsia"/>
          <w:kern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DBF1F0" wp14:editId="7E0B2AEE">
            <wp:simplePos x="0" y="0"/>
            <wp:positionH relativeFrom="margin">
              <wp:align>center</wp:align>
            </wp:positionH>
            <wp:positionV relativeFrom="paragraph">
              <wp:posOffset>449090</wp:posOffset>
            </wp:positionV>
            <wp:extent cx="1429385" cy="1429385"/>
            <wp:effectExtent l="0" t="0" r="0" b="0"/>
            <wp:wrapTopAndBottom/>
            <wp:docPr id="141115646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156460" name="图片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938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rFonts w:ascii="微软雅黑" w:eastAsia="微软雅黑" w:hAnsi="微软雅黑" w:cs="宋体" w:hint="eastAsia"/>
          <w:kern w:val="0"/>
          <w:sz w:val="24"/>
          <w:szCs w:val="24"/>
        </w:rPr>
        <w:t>网申二</w:t>
      </w:r>
      <w:proofErr w:type="gramEnd"/>
      <w:r>
        <w:rPr>
          <w:rFonts w:ascii="微软雅黑" w:eastAsia="微软雅黑" w:hAnsi="微软雅黑" w:cs="宋体" w:hint="eastAsia"/>
          <w:kern w:val="0"/>
          <w:sz w:val="24"/>
          <w:szCs w:val="24"/>
        </w:rPr>
        <w:t>维码：</w:t>
      </w:r>
    </w:p>
    <w:p w14:paraId="2EFC0E4B" w14:textId="77777777" w:rsidR="0071313B" w:rsidRDefault="0071313B" w:rsidP="0071313B">
      <w:pPr>
        <w:pStyle w:val="a"/>
        <w:numPr>
          <w:ilvl w:val="0"/>
          <w:numId w:val="0"/>
        </w:numPr>
        <w:ind w:left="420"/>
        <w:rPr>
          <w:rFonts w:ascii="微软雅黑" w:eastAsia="微软雅黑" w:hAnsi="微软雅黑" w:cs="宋体" w:hint="eastAsia"/>
          <w:kern w:val="0"/>
          <w:sz w:val="24"/>
          <w:szCs w:val="24"/>
        </w:rPr>
      </w:pPr>
    </w:p>
    <w:p w14:paraId="725AB7F4" w14:textId="0949E0EA" w:rsidR="0071313B" w:rsidRDefault="0071313B" w:rsidP="0071313B">
      <w:pPr>
        <w:pStyle w:val="a"/>
        <w:numPr>
          <w:ilvl w:val="0"/>
          <w:numId w:val="0"/>
        </w:numPr>
        <w:ind w:left="420"/>
        <w:jc w:val="center"/>
        <w:rPr>
          <w:rFonts w:ascii="微软雅黑" w:eastAsia="微软雅黑" w:hAnsi="微软雅黑" w:cs="宋体" w:hint="eastAsia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（接下文）</w:t>
      </w:r>
    </w:p>
    <w:p w14:paraId="118FC18E" w14:textId="0AE3A878" w:rsidR="00EE6173" w:rsidRPr="00EE6173" w:rsidRDefault="00070919" w:rsidP="00EE6173">
      <w:pPr>
        <w:pStyle w:val="a"/>
        <w:numPr>
          <w:ilvl w:val="0"/>
          <w:numId w:val="7"/>
        </w:numPr>
        <w:rPr>
          <w:rFonts w:ascii="微软雅黑" w:eastAsia="微软雅黑" w:hAnsi="微软雅黑" w:cs="宋体" w:hint="eastAsia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noProof/>
          <w:kern w:val="0"/>
          <w:sz w:val="24"/>
          <w:szCs w:val="24"/>
        </w:rPr>
        <w:lastRenderedPageBreak/>
        <w:drawing>
          <wp:anchor distT="0" distB="0" distL="114300" distR="114300" simplePos="0" relativeHeight="251657216" behindDoc="0" locked="0" layoutInCell="1" allowOverlap="1" wp14:anchorId="2F80F7CD" wp14:editId="0FFA9AAE">
            <wp:simplePos x="0" y="0"/>
            <wp:positionH relativeFrom="margin">
              <wp:posOffset>1785620</wp:posOffset>
            </wp:positionH>
            <wp:positionV relativeFrom="paragraph">
              <wp:posOffset>615315</wp:posOffset>
            </wp:positionV>
            <wp:extent cx="1440180" cy="1440180"/>
            <wp:effectExtent l="0" t="0" r="7620" b="7620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302F9A">
        <w:rPr>
          <w:rFonts w:ascii="微软雅黑" w:eastAsia="微软雅黑" w:hAnsi="微软雅黑" w:cs="宋体" w:hint="eastAsia"/>
          <w:kern w:val="0"/>
          <w:sz w:val="24"/>
          <w:szCs w:val="24"/>
        </w:rPr>
        <w:t>扫码关注</w:t>
      </w:r>
      <w:proofErr w:type="gramEnd"/>
      <w:r w:rsidR="00302F9A">
        <w:rPr>
          <w:rFonts w:ascii="微软雅黑" w:eastAsia="微软雅黑" w:hAnsi="微软雅黑" w:cs="宋体" w:hint="eastAsia"/>
          <w:kern w:val="0"/>
          <w:sz w:val="24"/>
          <w:szCs w:val="24"/>
        </w:rPr>
        <w:t>公众号</w:t>
      </w:r>
    </w:p>
    <w:p w14:paraId="24C4C19A" w14:textId="0E3E6635" w:rsidR="00EE6173" w:rsidRDefault="00EE6173" w:rsidP="00EE6173">
      <w:pPr>
        <w:pStyle w:val="a"/>
        <w:numPr>
          <w:ilvl w:val="0"/>
          <w:numId w:val="0"/>
        </w:numPr>
        <w:ind w:left="420"/>
        <w:rPr>
          <w:rFonts w:ascii="微软雅黑" w:eastAsia="微软雅黑" w:hAnsi="微软雅黑" w:cs="宋体" w:hint="eastAsia"/>
          <w:kern w:val="0"/>
          <w:sz w:val="24"/>
          <w:szCs w:val="24"/>
        </w:rPr>
      </w:pPr>
    </w:p>
    <w:p w14:paraId="1DDE1AD4" w14:textId="797C122B" w:rsidR="000E17A1" w:rsidRDefault="00000000">
      <w:pPr>
        <w:pStyle w:val="a"/>
        <w:numPr>
          <w:ilvl w:val="0"/>
          <w:numId w:val="7"/>
        </w:numPr>
        <w:rPr>
          <w:rFonts w:ascii="微软雅黑" w:eastAsia="微软雅黑" w:hAnsi="微软雅黑" w:cs="宋体" w:hint="eastAsia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公司官网：</w:t>
      </w:r>
      <w:hyperlink r:id="rId15" w:anchor="cn" w:history="1">
        <w:r w:rsidR="000E17A1">
          <w:rPr>
            <w:rFonts w:ascii="微软雅黑" w:eastAsia="微软雅黑" w:hAnsi="微软雅黑" w:cs="宋体"/>
            <w:kern w:val="0"/>
            <w:sz w:val="24"/>
            <w:szCs w:val="24"/>
          </w:rPr>
          <w:t>https://cn.dsbj.com/#cn</w:t>
        </w:r>
      </w:hyperlink>
    </w:p>
    <w:p w14:paraId="6CB7F9B3" w14:textId="77777777" w:rsidR="000E17A1" w:rsidRDefault="00000000">
      <w:pPr>
        <w:ind w:firstLine="42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>
        <w:rPr>
          <w:rFonts w:ascii="微软雅黑" w:eastAsia="微软雅黑" w:hAnsi="微软雅黑" w:cs="宋体"/>
          <w:kern w:val="0"/>
          <w:sz w:val="24"/>
          <w:szCs w:val="24"/>
        </w:rPr>
        <w:t>联系邮箱：</w:t>
      </w:r>
      <w:hyperlink r:id="rId16" w:history="1">
        <w:r w:rsidR="000E17A1">
          <w:rPr>
            <w:rFonts w:ascii="微软雅黑" w:eastAsia="微软雅黑" w:hAnsi="微软雅黑" w:cs="宋体"/>
            <w:kern w:val="0"/>
            <w:sz w:val="24"/>
            <w:szCs w:val="24"/>
          </w:rPr>
          <w:t>campus@dsbj.com</w:t>
        </w:r>
      </w:hyperlink>
    </w:p>
    <w:p w14:paraId="68F33B31" w14:textId="54EFCED1" w:rsidR="000E17A1" w:rsidRDefault="00000000">
      <w:pPr>
        <w:ind w:firstLine="42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联系地址：江苏省苏州市</w:t>
      </w:r>
    </w:p>
    <w:p w14:paraId="5632A7AF" w14:textId="77777777" w:rsidR="000E17A1" w:rsidRDefault="00000000">
      <w:pPr>
        <w:jc w:val="right"/>
        <w:rPr>
          <w:rFonts w:ascii="微软雅黑" w:eastAsia="微软雅黑" w:hAnsi="微软雅黑" w:hint="eastAsia"/>
          <w:szCs w:val="21"/>
        </w:rPr>
      </w:pPr>
      <w:r>
        <w:rPr>
          <w:rFonts w:ascii="微软雅黑" w:eastAsia="微软雅黑" w:hAnsi="微软雅黑" w:hint="eastAsia"/>
          <w:szCs w:val="21"/>
        </w:rPr>
        <w:t xml:space="preserve"> </w:t>
      </w:r>
      <w:r>
        <w:rPr>
          <w:rFonts w:ascii="微软雅黑" w:eastAsia="微软雅黑" w:hAnsi="微软雅黑"/>
          <w:szCs w:val="21"/>
        </w:rPr>
        <w:t xml:space="preserve">                         </w:t>
      </w:r>
      <w:r>
        <w:rPr>
          <w:rFonts w:ascii="微软雅黑" w:eastAsia="微软雅黑" w:hAnsi="微软雅黑" w:hint="eastAsia"/>
          <w:szCs w:val="21"/>
        </w:rPr>
        <w:t xml:space="preserve">   </w:t>
      </w:r>
      <w:r>
        <w:rPr>
          <w:rFonts w:ascii="微软雅黑" w:eastAsia="微软雅黑" w:hAnsi="微软雅黑"/>
          <w:szCs w:val="21"/>
        </w:rPr>
        <w:t xml:space="preserve">   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DSBJ 精密制造事业部 人力资源部</w:t>
      </w:r>
    </w:p>
    <w:sectPr w:rsidR="000E17A1">
      <w:headerReference w:type="default" r:id="rId17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78123" w14:textId="77777777" w:rsidR="00F821CB" w:rsidRDefault="00F821CB">
      <w:r>
        <w:separator/>
      </w:r>
    </w:p>
  </w:endnote>
  <w:endnote w:type="continuationSeparator" w:id="0">
    <w:p w14:paraId="602EFC16" w14:textId="77777777" w:rsidR="00F821CB" w:rsidRDefault="00F82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7C8A13D7-E9C2-4CA4-8C14-615C5023ECE6}"/>
    <w:embedBold r:id="rId2" w:subsetted="1" w:fontKey="{AB723C90-748A-4339-A6CA-FA7F6CEB53D4}"/>
  </w:font>
  <w:font w:name="Cambria">
    <w:altName w:val="Georg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3" w:subsetted="1" w:fontKey="{9668878B-D988-4960-989D-05DA793BAB8E}"/>
    <w:embedBold r:id="rId4" w:subsetted="1" w:fontKey="{CFF0381E-BAF0-44C1-A401-6F2492789060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5" w:subsetted="1" w:fontKey="{CB72054E-E4CB-42F5-8D2F-593AD029C17C}"/>
    <w:embedBold r:id="rId6" w:subsetted="1" w:fontKey="{3E283004-BC2B-45E5-8737-4D4FFD69F6F3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DFE0F" w14:textId="77777777" w:rsidR="00F821CB" w:rsidRDefault="00F821CB">
      <w:r>
        <w:separator/>
      </w:r>
    </w:p>
  </w:footnote>
  <w:footnote w:type="continuationSeparator" w:id="0">
    <w:p w14:paraId="43E79A2B" w14:textId="77777777" w:rsidR="00F821CB" w:rsidRDefault="00F82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D9919" w14:textId="77777777" w:rsidR="000E17A1" w:rsidRDefault="00000000">
    <w:pPr>
      <w:jc w:val="right"/>
      <w:rPr>
        <w:rFonts w:ascii="微软雅黑" w:eastAsia="微软雅黑" w:hAnsi="微软雅黑" w:hint="eastAsia"/>
        <w:b/>
        <w:sz w:val="24"/>
        <w:szCs w:val="24"/>
      </w:rPr>
    </w:pPr>
    <w:r>
      <w:rPr>
        <w:rFonts w:ascii="宋体" w:hAnsi="宋体" w:cs="宋体"/>
        <w:noProof/>
        <w:sz w:val="24"/>
      </w:rPr>
      <w:drawing>
        <wp:anchor distT="0" distB="0" distL="114300" distR="114300" simplePos="0" relativeHeight="251659264" behindDoc="0" locked="0" layoutInCell="1" allowOverlap="1" wp14:anchorId="7921F459" wp14:editId="26A803E7">
          <wp:simplePos x="0" y="0"/>
          <wp:positionH relativeFrom="column">
            <wp:posOffset>121920</wp:posOffset>
          </wp:positionH>
          <wp:positionV relativeFrom="paragraph">
            <wp:posOffset>39370</wp:posOffset>
          </wp:positionV>
          <wp:extent cx="679450" cy="296545"/>
          <wp:effectExtent l="0" t="0" r="6350" b="8255"/>
          <wp:wrapNone/>
          <wp:docPr id="237" name="图片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" name="图片 1" descr="IMG_25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29654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ascii="微软雅黑" w:eastAsia="微软雅黑" w:hAnsi="微软雅黑" w:hint="eastAsia"/>
        <w:b/>
        <w:sz w:val="24"/>
        <w:szCs w:val="24"/>
      </w:rPr>
      <w:t>精密制造事业部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702DE"/>
    <w:multiLevelType w:val="multilevel"/>
    <w:tmpl w:val="10B702D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2A25037"/>
    <w:multiLevelType w:val="multilevel"/>
    <w:tmpl w:val="22A25037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EDD0A68"/>
    <w:multiLevelType w:val="multilevel"/>
    <w:tmpl w:val="2EDD0A68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A5B09FF"/>
    <w:multiLevelType w:val="singleLevel"/>
    <w:tmpl w:val="3A5B09F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3BE03CD8"/>
    <w:multiLevelType w:val="multilevel"/>
    <w:tmpl w:val="3BE03CD8"/>
    <w:lvl w:ilvl="0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665A4F26"/>
    <w:multiLevelType w:val="multilevel"/>
    <w:tmpl w:val="665A4F26"/>
    <w:lvl w:ilvl="0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6B5B5D30"/>
    <w:multiLevelType w:val="multilevel"/>
    <w:tmpl w:val="6B5B5D30"/>
    <w:lvl w:ilvl="0">
      <w:start w:val="1"/>
      <w:numFmt w:val="bullet"/>
      <w:pStyle w:val="a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num w:numId="1" w16cid:durableId="1569195740">
    <w:abstractNumId w:val="6"/>
  </w:num>
  <w:num w:numId="2" w16cid:durableId="252596291">
    <w:abstractNumId w:val="4"/>
  </w:num>
  <w:num w:numId="3" w16cid:durableId="266929548">
    <w:abstractNumId w:val="5"/>
  </w:num>
  <w:num w:numId="4" w16cid:durableId="1056005102">
    <w:abstractNumId w:val="3"/>
  </w:num>
  <w:num w:numId="5" w16cid:durableId="1783190344">
    <w:abstractNumId w:val="1"/>
  </w:num>
  <w:num w:numId="6" w16cid:durableId="2146042503">
    <w:abstractNumId w:val="2"/>
  </w:num>
  <w:num w:numId="7" w16cid:durableId="164056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M5ZWYxZmQ4ZTQ1OTg1OWQxNTdmYjEwNzkzMDZhOTQifQ=="/>
  </w:docVars>
  <w:rsids>
    <w:rsidRoot w:val="008A737E"/>
    <w:rsid w:val="A5EDB12C"/>
    <w:rsid w:val="BA68D7A2"/>
    <w:rsid w:val="BE598580"/>
    <w:rsid w:val="DFEF34A8"/>
    <w:rsid w:val="00000537"/>
    <w:rsid w:val="00004A0F"/>
    <w:rsid w:val="00006CFE"/>
    <w:rsid w:val="00007797"/>
    <w:rsid w:val="00007B5B"/>
    <w:rsid w:val="00012AC4"/>
    <w:rsid w:val="00015211"/>
    <w:rsid w:val="00015BCD"/>
    <w:rsid w:val="000162A8"/>
    <w:rsid w:val="00020417"/>
    <w:rsid w:val="00020BCC"/>
    <w:rsid w:val="00022B38"/>
    <w:rsid w:val="00024893"/>
    <w:rsid w:val="000259A4"/>
    <w:rsid w:val="00025BF4"/>
    <w:rsid w:val="000262D9"/>
    <w:rsid w:val="000273FC"/>
    <w:rsid w:val="00031B72"/>
    <w:rsid w:val="0003209A"/>
    <w:rsid w:val="000321E3"/>
    <w:rsid w:val="000335B9"/>
    <w:rsid w:val="00035876"/>
    <w:rsid w:val="00036A89"/>
    <w:rsid w:val="00037350"/>
    <w:rsid w:val="00042FA9"/>
    <w:rsid w:val="000439FA"/>
    <w:rsid w:val="00052367"/>
    <w:rsid w:val="00054FBA"/>
    <w:rsid w:val="000566F0"/>
    <w:rsid w:val="0005748E"/>
    <w:rsid w:val="00057C10"/>
    <w:rsid w:val="0006101E"/>
    <w:rsid w:val="00061542"/>
    <w:rsid w:val="0006361B"/>
    <w:rsid w:val="00064264"/>
    <w:rsid w:val="0006546F"/>
    <w:rsid w:val="00067981"/>
    <w:rsid w:val="00070919"/>
    <w:rsid w:val="00070D83"/>
    <w:rsid w:val="00083370"/>
    <w:rsid w:val="00083CCE"/>
    <w:rsid w:val="00083D23"/>
    <w:rsid w:val="000923B3"/>
    <w:rsid w:val="00092BBC"/>
    <w:rsid w:val="000A0E04"/>
    <w:rsid w:val="000A15C4"/>
    <w:rsid w:val="000A25FB"/>
    <w:rsid w:val="000A2C4B"/>
    <w:rsid w:val="000B7075"/>
    <w:rsid w:val="000B7AE2"/>
    <w:rsid w:val="000C0D79"/>
    <w:rsid w:val="000C0E76"/>
    <w:rsid w:val="000C1CD1"/>
    <w:rsid w:val="000C21EB"/>
    <w:rsid w:val="000C37F3"/>
    <w:rsid w:val="000D35B0"/>
    <w:rsid w:val="000D461F"/>
    <w:rsid w:val="000E0AF3"/>
    <w:rsid w:val="000E17A1"/>
    <w:rsid w:val="000E1C54"/>
    <w:rsid w:val="000E213B"/>
    <w:rsid w:val="000E41EA"/>
    <w:rsid w:val="000E4641"/>
    <w:rsid w:val="000E5420"/>
    <w:rsid w:val="000E6411"/>
    <w:rsid w:val="000F181E"/>
    <w:rsid w:val="000F1CCC"/>
    <w:rsid w:val="000F2213"/>
    <w:rsid w:val="000F49F6"/>
    <w:rsid w:val="0010290E"/>
    <w:rsid w:val="001047D8"/>
    <w:rsid w:val="00105425"/>
    <w:rsid w:val="00105D25"/>
    <w:rsid w:val="00107314"/>
    <w:rsid w:val="00110AB3"/>
    <w:rsid w:val="00113C55"/>
    <w:rsid w:val="00113D31"/>
    <w:rsid w:val="00117CFD"/>
    <w:rsid w:val="001238F5"/>
    <w:rsid w:val="001273F9"/>
    <w:rsid w:val="001318BA"/>
    <w:rsid w:val="00131A5B"/>
    <w:rsid w:val="00134858"/>
    <w:rsid w:val="00140F92"/>
    <w:rsid w:val="001446C8"/>
    <w:rsid w:val="00147E6D"/>
    <w:rsid w:val="00150B3E"/>
    <w:rsid w:val="00154503"/>
    <w:rsid w:val="00156E21"/>
    <w:rsid w:val="00157E0C"/>
    <w:rsid w:val="00161556"/>
    <w:rsid w:val="0016223C"/>
    <w:rsid w:val="0016373A"/>
    <w:rsid w:val="00163815"/>
    <w:rsid w:val="00166C60"/>
    <w:rsid w:val="001675AD"/>
    <w:rsid w:val="00174DBD"/>
    <w:rsid w:val="00175EA7"/>
    <w:rsid w:val="00177D9E"/>
    <w:rsid w:val="001811D1"/>
    <w:rsid w:val="001932C0"/>
    <w:rsid w:val="001945FB"/>
    <w:rsid w:val="0019616E"/>
    <w:rsid w:val="001A041B"/>
    <w:rsid w:val="001A4888"/>
    <w:rsid w:val="001A5EC2"/>
    <w:rsid w:val="001B02F4"/>
    <w:rsid w:val="001B05A9"/>
    <w:rsid w:val="001B0866"/>
    <w:rsid w:val="001B30BD"/>
    <w:rsid w:val="001B40D7"/>
    <w:rsid w:val="001B658D"/>
    <w:rsid w:val="001B7108"/>
    <w:rsid w:val="001B7EA5"/>
    <w:rsid w:val="001C1B03"/>
    <w:rsid w:val="001C1C07"/>
    <w:rsid w:val="001C25E5"/>
    <w:rsid w:val="001C3D8B"/>
    <w:rsid w:val="001C4059"/>
    <w:rsid w:val="001D0094"/>
    <w:rsid w:val="001D1087"/>
    <w:rsid w:val="001D2070"/>
    <w:rsid w:val="001E0C6F"/>
    <w:rsid w:val="001E3752"/>
    <w:rsid w:val="001E72C8"/>
    <w:rsid w:val="001F0B70"/>
    <w:rsid w:val="001F14F1"/>
    <w:rsid w:val="001F262F"/>
    <w:rsid w:val="001F5AAD"/>
    <w:rsid w:val="001F77C9"/>
    <w:rsid w:val="00200898"/>
    <w:rsid w:val="00201A25"/>
    <w:rsid w:val="00202214"/>
    <w:rsid w:val="00212908"/>
    <w:rsid w:val="00214874"/>
    <w:rsid w:val="00214C90"/>
    <w:rsid w:val="00215124"/>
    <w:rsid w:val="00215EC4"/>
    <w:rsid w:val="002172D5"/>
    <w:rsid w:val="0022050D"/>
    <w:rsid w:val="00222148"/>
    <w:rsid w:val="002247B9"/>
    <w:rsid w:val="00240B99"/>
    <w:rsid w:val="00245D49"/>
    <w:rsid w:val="00246D11"/>
    <w:rsid w:val="00246FA8"/>
    <w:rsid w:val="00250F1D"/>
    <w:rsid w:val="0025278E"/>
    <w:rsid w:val="002537E6"/>
    <w:rsid w:val="0025770A"/>
    <w:rsid w:val="00257F06"/>
    <w:rsid w:val="00260E41"/>
    <w:rsid w:val="002615D2"/>
    <w:rsid w:val="00263D4F"/>
    <w:rsid w:val="0026462B"/>
    <w:rsid w:val="00264B59"/>
    <w:rsid w:val="0026503A"/>
    <w:rsid w:val="002650DE"/>
    <w:rsid w:val="0026664A"/>
    <w:rsid w:val="00271F87"/>
    <w:rsid w:val="002763EA"/>
    <w:rsid w:val="00281286"/>
    <w:rsid w:val="00282E8D"/>
    <w:rsid w:val="0028323C"/>
    <w:rsid w:val="00284DE8"/>
    <w:rsid w:val="00287959"/>
    <w:rsid w:val="00293A48"/>
    <w:rsid w:val="00293A54"/>
    <w:rsid w:val="00295D5F"/>
    <w:rsid w:val="00296C33"/>
    <w:rsid w:val="00297556"/>
    <w:rsid w:val="002A498F"/>
    <w:rsid w:val="002A63F2"/>
    <w:rsid w:val="002A69BA"/>
    <w:rsid w:val="002A7AAA"/>
    <w:rsid w:val="002A7AAE"/>
    <w:rsid w:val="002B47F4"/>
    <w:rsid w:val="002B6712"/>
    <w:rsid w:val="002B7B7D"/>
    <w:rsid w:val="002C188A"/>
    <w:rsid w:val="002C1ACC"/>
    <w:rsid w:val="002C3535"/>
    <w:rsid w:val="002C4A38"/>
    <w:rsid w:val="002C5E4C"/>
    <w:rsid w:val="002D296B"/>
    <w:rsid w:val="002D40D7"/>
    <w:rsid w:val="002D48D3"/>
    <w:rsid w:val="002D50F6"/>
    <w:rsid w:val="002E1AB9"/>
    <w:rsid w:val="002E3316"/>
    <w:rsid w:val="002E4BD9"/>
    <w:rsid w:val="002E53F7"/>
    <w:rsid w:val="002E7FE5"/>
    <w:rsid w:val="002F296A"/>
    <w:rsid w:val="002F304D"/>
    <w:rsid w:val="002F3A2E"/>
    <w:rsid w:val="002F3BC2"/>
    <w:rsid w:val="002F4273"/>
    <w:rsid w:val="002F5BFE"/>
    <w:rsid w:val="0030253F"/>
    <w:rsid w:val="00302F9A"/>
    <w:rsid w:val="00303E3B"/>
    <w:rsid w:val="003063D9"/>
    <w:rsid w:val="00306C4F"/>
    <w:rsid w:val="00311FA9"/>
    <w:rsid w:val="00315BD4"/>
    <w:rsid w:val="00323629"/>
    <w:rsid w:val="00323D61"/>
    <w:rsid w:val="003242B9"/>
    <w:rsid w:val="00330D21"/>
    <w:rsid w:val="00336C96"/>
    <w:rsid w:val="00341C68"/>
    <w:rsid w:val="00343945"/>
    <w:rsid w:val="003443F2"/>
    <w:rsid w:val="00344F7B"/>
    <w:rsid w:val="003459FE"/>
    <w:rsid w:val="0034688C"/>
    <w:rsid w:val="00347156"/>
    <w:rsid w:val="003512C0"/>
    <w:rsid w:val="00360EAE"/>
    <w:rsid w:val="003633A1"/>
    <w:rsid w:val="0036346F"/>
    <w:rsid w:val="003650D7"/>
    <w:rsid w:val="00367708"/>
    <w:rsid w:val="00370695"/>
    <w:rsid w:val="00371B6D"/>
    <w:rsid w:val="003741B4"/>
    <w:rsid w:val="00377629"/>
    <w:rsid w:val="003779D3"/>
    <w:rsid w:val="003854F1"/>
    <w:rsid w:val="003930D1"/>
    <w:rsid w:val="003A01CE"/>
    <w:rsid w:val="003A0567"/>
    <w:rsid w:val="003A352F"/>
    <w:rsid w:val="003A5085"/>
    <w:rsid w:val="003A6A0B"/>
    <w:rsid w:val="003A7F29"/>
    <w:rsid w:val="003B1803"/>
    <w:rsid w:val="003B75B8"/>
    <w:rsid w:val="003C00A7"/>
    <w:rsid w:val="003C150F"/>
    <w:rsid w:val="003C152D"/>
    <w:rsid w:val="003C23EF"/>
    <w:rsid w:val="003C36E4"/>
    <w:rsid w:val="003C6F13"/>
    <w:rsid w:val="003D1994"/>
    <w:rsid w:val="003D4424"/>
    <w:rsid w:val="003D76D0"/>
    <w:rsid w:val="003E0994"/>
    <w:rsid w:val="003E123B"/>
    <w:rsid w:val="003E2E04"/>
    <w:rsid w:val="003E353A"/>
    <w:rsid w:val="003E6407"/>
    <w:rsid w:val="003E6BDB"/>
    <w:rsid w:val="003F15E7"/>
    <w:rsid w:val="003F4C73"/>
    <w:rsid w:val="003F5BD5"/>
    <w:rsid w:val="003F68F9"/>
    <w:rsid w:val="003F6A13"/>
    <w:rsid w:val="003F6FF7"/>
    <w:rsid w:val="00402FFD"/>
    <w:rsid w:val="00405210"/>
    <w:rsid w:val="00405769"/>
    <w:rsid w:val="00405E16"/>
    <w:rsid w:val="00405E22"/>
    <w:rsid w:val="0041144D"/>
    <w:rsid w:val="004114B2"/>
    <w:rsid w:val="004117B5"/>
    <w:rsid w:val="00412905"/>
    <w:rsid w:val="00412DC5"/>
    <w:rsid w:val="00417BA3"/>
    <w:rsid w:val="004202E2"/>
    <w:rsid w:val="00421888"/>
    <w:rsid w:val="004264CD"/>
    <w:rsid w:val="004312A8"/>
    <w:rsid w:val="0043144E"/>
    <w:rsid w:val="00431861"/>
    <w:rsid w:val="0043188D"/>
    <w:rsid w:val="00433D36"/>
    <w:rsid w:val="004437E6"/>
    <w:rsid w:val="0044468E"/>
    <w:rsid w:val="00444DE0"/>
    <w:rsid w:val="004468C6"/>
    <w:rsid w:val="00446CF2"/>
    <w:rsid w:val="0045086A"/>
    <w:rsid w:val="004532CF"/>
    <w:rsid w:val="004549A8"/>
    <w:rsid w:val="00455020"/>
    <w:rsid w:val="004606E8"/>
    <w:rsid w:val="004642DB"/>
    <w:rsid w:val="0046589D"/>
    <w:rsid w:val="0047099A"/>
    <w:rsid w:val="004710FD"/>
    <w:rsid w:val="00476CE4"/>
    <w:rsid w:val="0048256C"/>
    <w:rsid w:val="00483163"/>
    <w:rsid w:val="00485977"/>
    <w:rsid w:val="004861B2"/>
    <w:rsid w:val="004862A6"/>
    <w:rsid w:val="00493840"/>
    <w:rsid w:val="00493FD1"/>
    <w:rsid w:val="004A002A"/>
    <w:rsid w:val="004A3253"/>
    <w:rsid w:val="004A45F3"/>
    <w:rsid w:val="004A5425"/>
    <w:rsid w:val="004A5EB8"/>
    <w:rsid w:val="004B14D4"/>
    <w:rsid w:val="004B3B5E"/>
    <w:rsid w:val="004B3F7C"/>
    <w:rsid w:val="004B50F9"/>
    <w:rsid w:val="004C0798"/>
    <w:rsid w:val="004C3114"/>
    <w:rsid w:val="004C5177"/>
    <w:rsid w:val="004C571A"/>
    <w:rsid w:val="004C5F94"/>
    <w:rsid w:val="004C6389"/>
    <w:rsid w:val="004C7A17"/>
    <w:rsid w:val="004C7C9D"/>
    <w:rsid w:val="004D0576"/>
    <w:rsid w:val="004D1101"/>
    <w:rsid w:val="004D1B04"/>
    <w:rsid w:val="004D25AF"/>
    <w:rsid w:val="004D3FE2"/>
    <w:rsid w:val="004D569A"/>
    <w:rsid w:val="004E1AA8"/>
    <w:rsid w:val="004E4EF8"/>
    <w:rsid w:val="004E5B82"/>
    <w:rsid w:val="004E6A81"/>
    <w:rsid w:val="004E719C"/>
    <w:rsid w:val="004F1572"/>
    <w:rsid w:val="004F1665"/>
    <w:rsid w:val="004F4A60"/>
    <w:rsid w:val="004F7358"/>
    <w:rsid w:val="00500843"/>
    <w:rsid w:val="00501B59"/>
    <w:rsid w:val="00504404"/>
    <w:rsid w:val="005066B9"/>
    <w:rsid w:val="00507EE3"/>
    <w:rsid w:val="00511DF1"/>
    <w:rsid w:val="00513EC2"/>
    <w:rsid w:val="00515E0B"/>
    <w:rsid w:val="00522B5C"/>
    <w:rsid w:val="005259AC"/>
    <w:rsid w:val="00525AE2"/>
    <w:rsid w:val="00532F55"/>
    <w:rsid w:val="005349BE"/>
    <w:rsid w:val="00535984"/>
    <w:rsid w:val="00536027"/>
    <w:rsid w:val="005406A6"/>
    <w:rsid w:val="00541D70"/>
    <w:rsid w:val="00544355"/>
    <w:rsid w:val="00544671"/>
    <w:rsid w:val="0054481A"/>
    <w:rsid w:val="00544C59"/>
    <w:rsid w:val="005454F0"/>
    <w:rsid w:val="00545FA2"/>
    <w:rsid w:val="005460E2"/>
    <w:rsid w:val="0055022F"/>
    <w:rsid w:val="0055465B"/>
    <w:rsid w:val="005607C8"/>
    <w:rsid w:val="00564FF3"/>
    <w:rsid w:val="00570F47"/>
    <w:rsid w:val="00572B0A"/>
    <w:rsid w:val="00573E9A"/>
    <w:rsid w:val="00576A87"/>
    <w:rsid w:val="00577F9E"/>
    <w:rsid w:val="0058144B"/>
    <w:rsid w:val="005848B8"/>
    <w:rsid w:val="0059305A"/>
    <w:rsid w:val="005940F0"/>
    <w:rsid w:val="00595A5E"/>
    <w:rsid w:val="005B528E"/>
    <w:rsid w:val="005B5292"/>
    <w:rsid w:val="005C0951"/>
    <w:rsid w:val="005C20D4"/>
    <w:rsid w:val="005C41BE"/>
    <w:rsid w:val="005C79D5"/>
    <w:rsid w:val="005D1AA4"/>
    <w:rsid w:val="005D29A3"/>
    <w:rsid w:val="005D4903"/>
    <w:rsid w:val="005E10D7"/>
    <w:rsid w:val="005E23C7"/>
    <w:rsid w:val="005E2777"/>
    <w:rsid w:val="005E53F5"/>
    <w:rsid w:val="005E629F"/>
    <w:rsid w:val="005F60D5"/>
    <w:rsid w:val="005F76F5"/>
    <w:rsid w:val="00600AD7"/>
    <w:rsid w:val="00604F80"/>
    <w:rsid w:val="0061004B"/>
    <w:rsid w:val="00610F70"/>
    <w:rsid w:val="00613981"/>
    <w:rsid w:val="00617D5C"/>
    <w:rsid w:val="0062182C"/>
    <w:rsid w:val="00622A6E"/>
    <w:rsid w:val="006243E3"/>
    <w:rsid w:val="00626C9D"/>
    <w:rsid w:val="00627565"/>
    <w:rsid w:val="006349C7"/>
    <w:rsid w:val="006349D8"/>
    <w:rsid w:val="0063576A"/>
    <w:rsid w:val="00637758"/>
    <w:rsid w:val="00642666"/>
    <w:rsid w:val="00642F75"/>
    <w:rsid w:val="006436C5"/>
    <w:rsid w:val="006445D9"/>
    <w:rsid w:val="00653740"/>
    <w:rsid w:val="00654BED"/>
    <w:rsid w:val="0065762C"/>
    <w:rsid w:val="00660EB1"/>
    <w:rsid w:val="00661329"/>
    <w:rsid w:val="00661EF2"/>
    <w:rsid w:val="006639D4"/>
    <w:rsid w:val="006655EA"/>
    <w:rsid w:val="00665910"/>
    <w:rsid w:val="00667747"/>
    <w:rsid w:val="00673785"/>
    <w:rsid w:val="006804C9"/>
    <w:rsid w:val="00682336"/>
    <w:rsid w:val="006855B4"/>
    <w:rsid w:val="00686457"/>
    <w:rsid w:val="00690D4B"/>
    <w:rsid w:val="00691D0F"/>
    <w:rsid w:val="00692FB3"/>
    <w:rsid w:val="00693AC8"/>
    <w:rsid w:val="00694952"/>
    <w:rsid w:val="00695CFE"/>
    <w:rsid w:val="00697180"/>
    <w:rsid w:val="00697C40"/>
    <w:rsid w:val="00697C63"/>
    <w:rsid w:val="00697E03"/>
    <w:rsid w:val="006A1645"/>
    <w:rsid w:val="006A5C70"/>
    <w:rsid w:val="006B01DA"/>
    <w:rsid w:val="006B4252"/>
    <w:rsid w:val="006B46AB"/>
    <w:rsid w:val="006B55CC"/>
    <w:rsid w:val="006B687E"/>
    <w:rsid w:val="006C1FC5"/>
    <w:rsid w:val="006C2B1B"/>
    <w:rsid w:val="006C3150"/>
    <w:rsid w:val="006C3C2C"/>
    <w:rsid w:val="006C5BD7"/>
    <w:rsid w:val="006D0A30"/>
    <w:rsid w:val="006D1B28"/>
    <w:rsid w:val="006D1B39"/>
    <w:rsid w:val="006D1E17"/>
    <w:rsid w:val="006D201E"/>
    <w:rsid w:val="006D49FE"/>
    <w:rsid w:val="006D5AB7"/>
    <w:rsid w:val="006D7E6E"/>
    <w:rsid w:val="006E083E"/>
    <w:rsid w:val="006E6C83"/>
    <w:rsid w:val="006F0AD9"/>
    <w:rsid w:val="006F13E3"/>
    <w:rsid w:val="006F1F7B"/>
    <w:rsid w:val="006F2357"/>
    <w:rsid w:val="006F415A"/>
    <w:rsid w:val="006F4376"/>
    <w:rsid w:val="006F4B25"/>
    <w:rsid w:val="006F7C96"/>
    <w:rsid w:val="00700356"/>
    <w:rsid w:val="007008BE"/>
    <w:rsid w:val="007019D3"/>
    <w:rsid w:val="00703D07"/>
    <w:rsid w:val="0070495B"/>
    <w:rsid w:val="00704AD3"/>
    <w:rsid w:val="007064C9"/>
    <w:rsid w:val="00706D30"/>
    <w:rsid w:val="00711143"/>
    <w:rsid w:val="0071313B"/>
    <w:rsid w:val="00717205"/>
    <w:rsid w:val="00720013"/>
    <w:rsid w:val="00722902"/>
    <w:rsid w:val="00723552"/>
    <w:rsid w:val="007246DA"/>
    <w:rsid w:val="0072607D"/>
    <w:rsid w:val="007262B3"/>
    <w:rsid w:val="007333BB"/>
    <w:rsid w:val="00733537"/>
    <w:rsid w:val="00737187"/>
    <w:rsid w:val="0074094B"/>
    <w:rsid w:val="0074338E"/>
    <w:rsid w:val="007444D2"/>
    <w:rsid w:val="00745403"/>
    <w:rsid w:val="0074773B"/>
    <w:rsid w:val="00747F0F"/>
    <w:rsid w:val="007543E9"/>
    <w:rsid w:val="007545BC"/>
    <w:rsid w:val="00754D41"/>
    <w:rsid w:val="00756F1B"/>
    <w:rsid w:val="00762F5A"/>
    <w:rsid w:val="00763692"/>
    <w:rsid w:val="007647B6"/>
    <w:rsid w:val="007648A7"/>
    <w:rsid w:val="007701C9"/>
    <w:rsid w:val="00775844"/>
    <w:rsid w:val="0077762A"/>
    <w:rsid w:val="0078397C"/>
    <w:rsid w:val="00783AC0"/>
    <w:rsid w:val="0078438F"/>
    <w:rsid w:val="00793F9F"/>
    <w:rsid w:val="007949E0"/>
    <w:rsid w:val="0079637B"/>
    <w:rsid w:val="00796441"/>
    <w:rsid w:val="007A1A23"/>
    <w:rsid w:val="007A3665"/>
    <w:rsid w:val="007A5607"/>
    <w:rsid w:val="007A5E24"/>
    <w:rsid w:val="007B3076"/>
    <w:rsid w:val="007B38DA"/>
    <w:rsid w:val="007B683B"/>
    <w:rsid w:val="007D4829"/>
    <w:rsid w:val="007D798F"/>
    <w:rsid w:val="007E0CCB"/>
    <w:rsid w:val="007E0CCC"/>
    <w:rsid w:val="007E1681"/>
    <w:rsid w:val="007E40D6"/>
    <w:rsid w:val="007E6F8A"/>
    <w:rsid w:val="007E7CB1"/>
    <w:rsid w:val="007F22F3"/>
    <w:rsid w:val="007F2710"/>
    <w:rsid w:val="007F7656"/>
    <w:rsid w:val="00800F81"/>
    <w:rsid w:val="00801E68"/>
    <w:rsid w:val="00804592"/>
    <w:rsid w:val="00805FC9"/>
    <w:rsid w:val="0080672E"/>
    <w:rsid w:val="00807E55"/>
    <w:rsid w:val="008112D9"/>
    <w:rsid w:val="00815539"/>
    <w:rsid w:val="008235F3"/>
    <w:rsid w:val="0082415B"/>
    <w:rsid w:val="00824FCC"/>
    <w:rsid w:val="00826708"/>
    <w:rsid w:val="00827133"/>
    <w:rsid w:val="00827FD3"/>
    <w:rsid w:val="00830E0B"/>
    <w:rsid w:val="00833539"/>
    <w:rsid w:val="008343DF"/>
    <w:rsid w:val="008346D6"/>
    <w:rsid w:val="008349E0"/>
    <w:rsid w:val="00841F73"/>
    <w:rsid w:val="00844A5C"/>
    <w:rsid w:val="00847F57"/>
    <w:rsid w:val="00851478"/>
    <w:rsid w:val="008516C0"/>
    <w:rsid w:val="00852BCA"/>
    <w:rsid w:val="008572B7"/>
    <w:rsid w:val="00864A35"/>
    <w:rsid w:val="008677AE"/>
    <w:rsid w:val="008706F2"/>
    <w:rsid w:val="00872142"/>
    <w:rsid w:val="0087232E"/>
    <w:rsid w:val="0087431D"/>
    <w:rsid w:val="00875F05"/>
    <w:rsid w:val="0087604C"/>
    <w:rsid w:val="00880094"/>
    <w:rsid w:val="008844D6"/>
    <w:rsid w:val="00884AC5"/>
    <w:rsid w:val="00891630"/>
    <w:rsid w:val="008925D5"/>
    <w:rsid w:val="00893BE3"/>
    <w:rsid w:val="00894B06"/>
    <w:rsid w:val="00895801"/>
    <w:rsid w:val="00897793"/>
    <w:rsid w:val="008A075B"/>
    <w:rsid w:val="008A737E"/>
    <w:rsid w:val="008B0777"/>
    <w:rsid w:val="008B47F0"/>
    <w:rsid w:val="008B55A5"/>
    <w:rsid w:val="008C07B3"/>
    <w:rsid w:val="008C705A"/>
    <w:rsid w:val="008D008D"/>
    <w:rsid w:val="008D3621"/>
    <w:rsid w:val="008D3ADE"/>
    <w:rsid w:val="008D4294"/>
    <w:rsid w:val="008D48A6"/>
    <w:rsid w:val="008D7DBC"/>
    <w:rsid w:val="008E0B15"/>
    <w:rsid w:val="008E2458"/>
    <w:rsid w:val="008E4060"/>
    <w:rsid w:val="008E7DF1"/>
    <w:rsid w:val="008F02CA"/>
    <w:rsid w:val="008F213D"/>
    <w:rsid w:val="008F396C"/>
    <w:rsid w:val="008F76F2"/>
    <w:rsid w:val="0090043E"/>
    <w:rsid w:val="0090242F"/>
    <w:rsid w:val="00903567"/>
    <w:rsid w:val="00903E89"/>
    <w:rsid w:val="0090584F"/>
    <w:rsid w:val="00905D4E"/>
    <w:rsid w:val="00913DF0"/>
    <w:rsid w:val="00916810"/>
    <w:rsid w:val="009169AB"/>
    <w:rsid w:val="00921FCE"/>
    <w:rsid w:val="00936DBF"/>
    <w:rsid w:val="00937F48"/>
    <w:rsid w:val="009400D1"/>
    <w:rsid w:val="009401E8"/>
    <w:rsid w:val="00940B38"/>
    <w:rsid w:val="00943E5A"/>
    <w:rsid w:val="009500E4"/>
    <w:rsid w:val="00950341"/>
    <w:rsid w:val="009510DB"/>
    <w:rsid w:val="009521C8"/>
    <w:rsid w:val="009547C1"/>
    <w:rsid w:val="0095579A"/>
    <w:rsid w:val="00955DDF"/>
    <w:rsid w:val="00961CF3"/>
    <w:rsid w:val="00962421"/>
    <w:rsid w:val="009629BC"/>
    <w:rsid w:val="00976152"/>
    <w:rsid w:val="00977292"/>
    <w:rsid w:val="009841FF"/>
    <w:rsid w:val="0098425C"/>
    <w:rsid w:val="009861EA"/>
    <w:rsid w:val="00986FBE"/>
    <w:rsid w:val="0099228C"/>
    <w:rsid w:val="009931DC"/>
    <w:rsid w:val="00995627"/>
    <w:rsid w:val="009A0598"/>
    <w:rsid w:val="009A18C5"/>
    <w:rsid w:val="009A399B"/>
    <w:rsid w:val="009B0305"/>
    <w:rsid w:val="009B1451"/>
    <w:rsid w:val="009B253A"/>
    <w:rsid w:val="009B3D48"/>
    <w:rsid w:val="009B6294"/>
    <w:rsid w:val="009B7FEB"/>
    <w:rsid w:val="009C10CB"/>
    <w:rsid w:val="009C2577"/>
    <w:rsid w:val="009C43B8"/>
    <w:rsid w:val="009D155A"/>
    <w:rsid w:val="009D2B4E"/>
    <w:rsid w:val="009D3D77"/>
    <w:rsid w:val="009D7FA8"/>
    <w:rsid w:val="009E1257"/>
    <w:rsid w:val="009E13B4"/>
    <w:rsid w:val="009E1710"/>
    <w:rsid w:val="009E4139"/>
    <w:rsid w:val="009E44EF"/>
    <w:rsid w:val="009E4D53"/>
    <w:rsid w:val="009E56C2"/>
    <w:rsid w:val="009E675F"/>
    <w:rsid w:val="009E7A35"/>
    <w:rsid w:val="009F3CC3"/>
    <w:rsid w:val="009F4F18"/>
    <w:rsid w:val="00A00306"/>
    <w:rsid w:val="00A005C3"/>
    <w:rsid w:val="00A03F7B"/>
    <w:rsid w:val="00A041CF"/>
    <w:rsid w:val="00A045A8"/>
    <w:rsid w:val="00A049A2"/>
    <w:rsid w:val="00A05AC1"/>
    <w:rsid w:val="00A071A9"/>
    <w:rsid w:val="00A1043C"/>
    <w:rsid w:val="00A1045A"/>
    <w:rsid w:val="00A11BD2"/>
    <w:rsid w:val="00A1361C"/>
    <w:rsid w:val="00A13C43"/>
    <w:rsid w:val="00A14128"/>
    <w:rsid w:val="00A141C7"/>
    <w:rsid w:val="00A1455F"/>
    <w:rsid w:val="00A16E4E"/>
    <w:rsid w:val="00A17F37"/>
    <w:rsid w:val="00A17FDF"/>
    <w:rsid w:val="00A20001"/>
    <w:rsid w:val="00A2071C"/>
    <w:rsid w:val="00A233A1"/>
    <w:rsid w:val="00A25B7F"/>
    <w:rsid w:val="00A26161"/>
    <w:rsid w:val="00A265A1"/>
    <w:rsid w:val="00A34E01"/>
    <w:rsid w:val="00A350E0"/>
    <w:rsid w:val="00A3528A"/>
    <w:rsid w:val="00A356BB"/>
    <w:rsid w:val="00A51AAB"/>
    <w:rsid w:val="00A529F8"/>
    <w:rsid w:val="00A52C6E"/>
    <w:rsid w:val="00A5489C"/>
    <w:rsid w:val="00A5493A"/>
    <w:rsid w:val="00A57FF7"/>
    <w:rsid w:val="00A62BE3"/>
    <w:rsid w:val="00A63EFF"/>
    <w:rsid w:val="00A65C52"/>
    <w:rsid w:val="00A6746B"/>
    <w:rsid w:val="00A70403"/>
    <w:rsid w:val="00A706AA"/>
    <w:rsid w:val="00A73297"/>
    <w:rsid w:val="00A80E7A"/>
    <w:rsid w:val="00A83BF7"/>
    <w:rsid w:val="00A84420"/>
    <w:rsid w:val="00A85986"/>
    <w:rsid w:val="00A90EF0"/>
    <w:rsid w:val="00A92034"/>
    <w:rsid w:val="00A941A1"/>
    <w:rsid w:val="00A97B8E"/>
    <w:rsid w:val="00A97F6A"/>
    <w:rsid w:val="00AA0EE0"/>
    <w:rsid w:val="00AA1B36"/>
    <w:rsid w:val="00AA2119"/>
    <w:rsid w:val="00AA56FE"/>
    <w:rsid w:val="00AA68F9"/>
    <w:rsid w:val="00AB7709"/>
    <w:rsid w:val="00AB7B3D"/>
    <w:rsid w:val="00AC081C"/>
    <w:rsid w:val="00AC113E"/>
    <w:rsid w:val="00AC3173"/>
    <w:rsid w:val="00AC658F"/>
    <w:rsid w:val="00AC7253"/>
    <w:rsid w:val="00AD069A"/>
    <w:rsid w:val="00AD224A"/>
    <w:rsid w:val="00AD2825"/>
    <w:rsid w:val="00AD5B56"/>
    <w:rsid w:val="00AD6693"/>
    <w:rsid w:val="00AD6C6C"/>
    <w:rsid w:val="00AE0840"/>
    <w:rsid w:val="00AE14E8"/>
    <w:rsid w:val="00AE1EED"/>
    <w:rsid w:val="00AE20AE"/>
    <w:rsid w:val="00AE4BB5"/>
    <w:rsid w:val="00AE59DE"/>
    <w:rsid w:val="00AF2163"/>
    <w:rsid w:val="00AF57CD"/>
    <w:rsid w:val="00AF7677"/>
    <w:rsid w:val="00B03859"/>
    <w:rsid w:val="00B0476F"/>
    <w:rsid w:val="00B04E01"/>
    <w:rsid w:val="00B05D7A"/>
    <w:rsid w:val="00B070B9"/>
    <w:rsid w:val="00B178A2"/>
    <w:rsid w:val="00B20E64"/>
    <w:rsid w:val="00B22B76"/>
    <w:rsid w:val="00B2452B"/>
    <w:rsid w:val="00B25406"/>
    <w:rsid w:val="00B25711"/>
    <w:rsid w:val="00B25952"/>
    <w:rsid w:val="00B30FFE"/>
    <w:rsid w:val="00B31496"/>
    <w:rsid w:val="00B34BEC"/>
    <w:rsid w:val="00B34C84"/>
    <w:rsid w:val="00B37258"/>
    <w:rsid w:val="00B378E4"/>
    <w:rsid w:val="00B42018"/>
    <w:rsid w:val="00B43303"/>
    <w:rsid w:val="00B43722"/>
    <w:rsid w:val="00B44FB3"/>
    <w:rsid w:val="00B46129"/>
    <w:rsid w:val="00B46B63"/>
    <w:rsid w:val="00B50615"/>
    <w:rsid w:val="00B50DF2"/>
    <w:rsid w:val="00B605DD"/>
    <w:rsid w:val="00B61996"/>
    <w:rsid w:val="00B62808"/>
    <w:rsid w:val="00B64ECB"/>
    <w:rsid w:val="00B67721"/>
    <w:rsid w:val="00B67D83"/>
    <w:rsid w:val="00B700AF"/>
    <w:rsid w:val="00B70E4B"/>
    <w:rsid w:val="00B717BA"/>
    <w:rsid w:val="00B72383"/>
    <w:rsid w:val="00B7577E"/>
    <w:rsid w:val="00B76486"/>
    <w:rsid w:val="00B81F5F"/>
    <w:rsid w:val="00B84F49"/>
    <w:rsid w:val="00B8715C"/>
    <w:rsid w:val="00B872F1"/>
    <w:rsid w:val="00B87CE8"/>
    <w:rsid w:val="00B907D8"/>
    <w:rsid w:val="00B91234"/>
    <w:rsid w:val="00B941B9"/>
    <w:rsid w:val="00B96096"/>
    <w:rsid w:val="00B96DDA"/>
    <w:rsid w:val="00BA1B6B"/>
    <w:rsid w:val="00BA2E9E"/>
    <w:rsid w:val="00BA5802"/>
    <w:rsid w:val="00BA5BD6"/>
    <w:rsid w:val="00BA6577"/>
    <w:rsid w:val="00BB6450"/>
    <w:rsid w:val="00BC1744"/>
    <w:rsid w:val="00BC1DE9"/>
    <w:rsid w:val="00BC2B08"/>
    <w:rsid w:val="00BC324C"/>
    <w:rsid w:val="00BC5D6F"/>
    <w:rsid w:val="00BD0601"/>
    <w:rsid w:val="00BD187D"/>
    <w:rsid w:val="00BD2B5B"/>
    <w:rsid w:val="00BD2C40"/>
    <w:rsid w:val="00BD31FC"/>
    <w:rsid w:val="00BD663A"/>
    <w:rsid w:val="00BE0D85"/>
    <w:rsid w:val="00BE12F4"/>
    <w:rsid w:val="00BE1BCD"/>
    <w:rsid w:val="00BE49E1"/>
    <w:rsid w:val="00BE6836"/>
    <w:rsid w:val="00BF059C"/>
    <w:rsid w:val="00BF4AC2"/>
    <w:rsid w:val="00BF4FA8"/>
    <w:rsid w:val="00BF5B9F"/>
    <w:rsid w:val="00BF77DC"/>
    <w:rsid w:val="00BF793E"/>
    <w:rsid w:val="00C013AC"/>
    <w:rsid w:val="00C03BA6"/>
    <w:rsid w:val="00C06077"/>
    <w:rsid w:val="00C1191F"/>
    <w:rsid w:val="00C13066"/>
    <w:rsid w:val="00C23AFF"/>
    <w:rsid w:val="00C26619"/>
    <w:rsid w:val="00C30C80"/>
    <w:rsid w:val="00C31B1C"/>
    <w:rsid w:val="00C32A34"/>
    <w:rsid w:val="00C334DA"/>
    <w:rsid w:val="00C335DF"/>
    <w:rsid w:val="00C3576B"/>
    <w:rsid w:val="00C3664C"/>
    <w:rsid w:val="00C4093F"/>
    <w:rsid w:val="00C41F26"/>
    <w:rsid w:val="00C443EA"/>
    <w:rsid w:val="00C51162"/>
    <w:rsid w:val="00C518EA"/>
    <w:rsid w:val="00C51D84"/>
    <w:rsid w:val="00C5441D"/>
    <w:rsid w:val="00C62A12"/>
    <w:rsid w:val="00C64CDA"/>
    <w:rsid w:val="00C653DE"/>
    <w:rsid w:val="00C65A53"/>
    <w:rsid w:val="00C67D9B"/>
    <w:rsid w:val="00C67F4D"/>
    <w:rsid w:val="00C71291"/>
    <w:rsid w:val="00C75BAD"/>
    <w:rsid w:val="00C76CB2"/>
    <w:rsid w:val="00C77478"/>
    <w:rsid w:val="00C815AE"/>
    <w:rsid w:val="00C822CA"/>
    <w:rsid w:val="00C82EB7"/>
    <w:rsid w:val="00C84C08"/>
    <w:rsid w:val="00C901F0"/>
    <w:rsid w:val="00C91F9A"/>
    <w:rsid w:val="00C9750E"/>
    <w:rsid w:val="00CA3C79"/>
    <w:rsid w:val="00CA43D9"/>
    <w:rsid w:val="00CA4460"/>
    <w:rsid w:val="00CA482B"/>
    <w:rsid w:val="00CA4D66"/>
    <w:rsid w:val="00CA5012"/>
    <w:rsid w:val="00CB4C5E"/>
    <w:rsid w:val="00CC2228"/>
    <w:rsid w:val="00CC2E3B"/>
    <w:rsid w:val="00CC39AF"/>
    <w:rsid w:val="00CC6873"/>
    <w:rsid w:val="00CC7C69"/>
    <w:rsid w:val="00CD2140"/>
    <w:rsid w:val="00CD299A"/>
    <w:rsid w:val="00CD3B7C"/>
    <w:rsid w:val="00CD5C16"/>
    <w:rsid w:val="00CD6D4B"/>
    <w:rsid w:val="00CE03AD"/>
    <w:rsid w:val="00CE381E"/>
    <w:rsid w:val="00CE430D"/>
    <w:rsid w:val="00CE4765"/>
    <w:rsid w:val="00CE5C44"/>
    <w:rsid w:val="00CE5FA6"/>
    <w:rsid w:val="00CF2E6F"/>
    <w:rsid w:val="00CF3314"/>
    <w:rsid w:val="00CF4C68"/>
    <w:rsid w:val="00CF693D"/>
    <w:rsid w:val="00CF773F"/>
    <w:rsid w:val="00D01EAC"/>
    <w:rsid w:val="00D044A7"/>
    <w:rsid w:val="00D04A76"/>
    <w:rsid w:val="00D05074"/>
    <w:rsid w:val="00D07005"/>
    <w:rsid w:val="00D07CC4"/>
    <w:rsid w:val="00D10D18"/>
    <w:rsid w:val="00D135B4"/>
    <w:rsid w:val="00D13AFA"/>
    <w:rsid w:val="00D21EF9"/>
    <w:rsid w:val="00D22E10"/>
    <w:rsid w:val="00D26972"/>
    <w:rsid w:val="00D27A5F"/>
    <w:rsid w:val="00D30119"/>
    <w:rsid w:val="00D318BC"/>
    <w:rsid w:val="00D325C8"/>
    <w:rsid w:val="00D3693C"/>
    <w:rsid w:val="00D36DEA"/>
    <w:rsid w:val="00D3737C"/>
    <w:rsid w:val="00D40E91"/>
    <w:rsid w:val="00D415AF"/>
    <w:rsid w:val="00D446BC"/>
    <w:rsid w:val="00D456E9"/>
    <w:rsid w:val="00D45D83"/>
    <w:rsid w:val="00D47BF5"/>
    <w:rsid w:val="00D501E6"/>
    <w:rsid w:val="00D50241"/>
    <w:rsid w:val="00D5313F"/>
    <w:rsid w:val="00D54E76"/>
    <w:rsid w:val="00D5680C"/>
    <w:rsid w:val="00D56E0C"/>
    <w:rsid w:val="00D622FA"/>
    <w:rsid w:val="00D62D47"/>
    <w:rsid w:val="00D63912"/>
    <w:rsid w:val="00D63C35"/>
    <w:rsid w:val="00D64243"/>
    <w:rsid w:val="00D64F0B"/>
    <w:rsid w:val="00D7180F"/>
    <w:rsid w:val="00D71FF7"/>
    <w:rsid w:val="00D72498"/>
    <w:rsid w:val="00D72ABD"/>
    <w:rsid w:val="00D7439F"/>
    <w:rsid w:val="00D74BB5"/>
    <w:rsid w:val="00D760A1"/>
    <w:rsid w:val="00D766D2"/>
    <w:rsid w:val="00D77DD5"/>
    <w:rsid w:val="00D81752"/>
    <w:rsid w:val="00D839F8"/>
    <w:rsid w:val="00D83C8C"/>
    <w:rsid w:val="00D84BF5"/>
    <w:rsid w:val="00D84DAA"/>
    <w:rsid w:val="00D8594C"/>
    <w:rsid w:val="00D86BA0"/>
    <w:rsid w:val="00D87383"/>
    <w:rsid w:val="00D9179D"/>
    <w:rsid w:val="00D91EF5"/>
    <w:rsid w:val="00D96697"/>
    <w:rsid w:val="00D968A0"/>
    <w:rsid w:val="00D9714E"/>
    <w:rsid w:val="00D9770E"/>
    <w:rsid w:val="00DA2A61"/>
    <w:rsid w:val="00DA2E83"/>
    <w:rsid w:val="00DA6649"/>
    <w:rsid w:val="00DA6E05"/>
    <w:rsid w:val="00DB068A"/>
    <w:rsid w:val="00DB0703"/>
    <w:rsid w:val="00DB07E1"/>
    <w:rsid w:val="00DB1B7E"/>
    <w:rsid w:val="00DB3F1E"/>
    <w:rsid w:val="00DB4FB0"/>
    <w:rsid w:val="00DC13B5"/>
    <w:rsid w:val="00DC2F75"/>
    <w:rsid w:val="00DC49CE"/>
    <w:rsid w:val="00DC58E6"/>
    <w:rsid w:val="00DC7BEB"/>
    <w:rsid w:val="00DD1269"/>
    <w:rsid w:val="00DD3840"/>
    <w:rsid w:val="00DD3E7B"/>
    <w:rsid w:val="00DD4BA5"/>
    <w:rsid w:val="00DD5C19"/>
    <w:rsid w:val="00DD5D3F"/>
    <w:rsid w:val="00DD5F7A"/>
    <w:rsid w:val="00DD6734"/>
    <w:rsid w:val="00DE0B5C"/>
    <w:rsid w:val="00DE15E1"/>
    <w:rsid w:val="00DE7D50"/>
    <w:rsid w:val="00DF192F"/>
    <w:rsid w:val="00DF4D88"/>
    <w:rsid w:val="00DF53D9"/>
    <w:rsid w:val="00E011B4"/>
    <w:rsid w:val="00E0614C"/>
    <w:rsid w:val="00E079F5"/>
    <w:rsid w:val="00E11F56"/>
    <w:rsid w:val="00E16CF1"/>
    <w:rsid w:val="00E21070"/>
    <w:rsid w:val="00E3157F"/>
    <w:rsid w:val="00E32B44"/>
    <w:rsid w:val="00E34782"/>
    <w:rsid w:val="00E3690B"/>
    <w:rsid w:val="00E4214E"/>
    <w:rsid w:val="00E42A84"/>
    <w:rsid w:val="00E44D73"/>
    <w:rsid w:val="00E44E76"/>
    <w:rsid w:val="00E52F4A"/>
    <w:rsid w:val="00E54433"/>
    <w:rsid w:val="00E54543"/>
    <w:rsid w:val="00E546B3"/>
    <w:rsid w:val="00E658AD"/>
    <w:rsid w:val="00E6651F"/>
    <w:rsid w:val="00E66FFE"/>
    <w:rsid w:val="00E70DED"/>
    <w:rsid w:val="00E81EE9"/>
    <w:rsid w:val="00E839E1"/>
    <w:rsid w:val="00E865A9"/>
    <w:rsid w:val="00E878EE"/>
    <w:rsid w:val="00E87CFE"/>
    <w:rsid w:val="00E91C1C"/>
    <w:rsid w:val="00E921CA"/>
    <w:rsid w:val="00E92349"/>
    <w:rsid w:val="00E92531"/>
    <w:rsid w:val="00E92A54"/>
    <w:rsid w:val="00EA1EE7"/>
    <w:rsid w:val="00EA4883"/>
    <w:rsid w:val="00EA68B9"/>
    <w:rsid w:val="00EB133F"/>
    <w:rsid w:val="00EB784C"/>
    <w:rsid w:val="00EC24BC"/>
    <w:rsid w:val="00EC38AB"/>
    <w:rsid w:val="00EC395B"/>
    <w:rsid w:val="00EC4359"/>
    <w:rsid w:val="00EC527B"/>
    <w:rsid w:val="00EC6348"/>
    <w:rsid w:val="00ED35DD"/>
    <w:rsid w:val="00EE02E6"/>
    <w:rsid w:val="00EE179E"/>
    <w:rsid w:val="00EE3F91"/>
    <w:rsid w:val="00EE42B7"/>
    <w:rsid w:val="00EE4E4F"/>
    <w:rsid w:val="00EE6173"/>
    <w:rsid w:val="00EE620E"/>
    <w:rsid w:val="00EE7A65"/>
    <w:rsid w:val="00EF25E3"/>
    <w:rsid w:val="00EF27FC"/>
    <w:rsid w:val="00EF3EE8"/>
    <w:rsid w:val="00EF450C"/>
    <w:rsid w:val="00EF6F1D"/>
    <w:rsid w:val="00F00C16"/>
    <w:rsid w:val="00F0453E"/>
    <w:rsid w:val="00F0653A"/>
    <w:rsid w:val="00F0657F"/>
    <w:rsid w:val="00F111B0"/>
    <w:rsid w:val="00F1776B"/>
    <w:rsid w:val="00F21466"/>
    <w:rsid w:val="00F3298B"/>
    <w:rsid w:val="00F3421D"/>
    <w:rsid w:val="00F34E68"/>
    <w:rsid w:val="00F3783E"/>
    <w:rsid w:val="00F37B63"/>
    <w:rsid w:val="00F37F7F"/>
    <w:rsid w:val="00F41A89"/>
    <w:rsid w:val="00F41E25"/>
    <w:rsid w:val="00F448C4"/>
    <w:rsid w:val="00F50327"/>
    <w:rsid w:val="00F50D5B"/>
    <w:rsid w:val="00F50F52"/>
    <w:rsid w:val="00F5603D"/>
    <w:rsid w:val="00F56608"/>
    <w:rsid w:val="00F605D9"/>
    <w:rsid w:val="00F61208"/>
    <w:rsid w:val="00F6532A"/>
    <w:rsid w:val="00F66F7A"/>
    <w:rsid w:val="00F67154"/>
    <w:rsid w:val="00F67C7E"/>
    <w:rsid w:val="00F7057A"/>
    <w:rsid w:val="00F72777"/>
    <w:rsid w:val="00F72884"/>
    <w:rsid w:val="00F72D02"/>
    <w:rsid w:val="00F743B7"/>
    <w:rsid w:val="00F77E07"/>
    <w:rsid w:val="00F77FF7"/>
    <w:rsid w:val="00F81ED5"/>
    <w:rsid w:val="00F821CB"/>
    <w:rsid w:val="00F85284"/>
    <w:rsid w:val="00F86F54"/>
    <w:rsid w:val="00F93DAD"/>
    <w:rsid w:val="00F94340"/>
    <w:rsid w:val="00F9442B"/>
    <w:rsid w:val="00F94C1D"/>
    <w:rsid w:val="00F95A0C"/>
    <w:rsid w:val="00F9785F"/>
    <w:rsid w:val="00FA1C27"/>
    <w:rsid w:val="00FA33EF"/>
    <w:rsid w:val="00FA4FB6"/>
    <w:rsid w:val="00FA7DE0"/>
    <w:rsid w:val="00FB0C32"/>
    <w:rsid w:val="00FB1DB7"/>
    <w:rsid w:val="00FB2608"/>
    <w:rsid w:val="00FB5930"/>
    <w:rsid w:val="00FB63E1"/>
    <w:rsid w:val="00FB74CA"/>
    <w:rsid w:val="00FB75FF"/>
    <w:rsid w:val="00FC0F92"/>
    <w:rsid w:val="00FC1FD5"/>
    <w:rsid w:val="00FC2A1C"/>
    <w:rsid w:val="00FC2C0F"/>
    <w:rsid w:val="00FC4792"/>
    <w:rsid w:val="00FC51A1"/>
    <w:rsid w:val="00FD0758"/>
    <w:rsid w:val="00FD45B0"/>
    <w:rsid w:val="00FD50A9"/>
    <w:rsid w:val="00FD5452"/>
    <w:rsid w:val="00FD7AA7"/>
    <w:rsid w:val="00FE2274"/>
    <w:rsid w:val="00FE5199"/>
    <w:rsid w:val="00FE6F10"/>
    <w:rsid w:val="00FF1F62"/>
    <w:rsid w:val="00FF3AA8"/>
    <w:rsid w:val="00FF426F"/>
    <w:rsid w:val="00FF536F"/>
    <w:rsid w:val="0128663B"/>
    <w:rsid w:val="01F73891"/>
    <w:rsid w:val="02434037"/>
    <w:rsid w:val="028220BB"/>
    <w:rsid w:val="02C30C9A"/>
    <w:rsid w:val="03A210FD"/>
    <w:rsid w:val="046970AB"/>
    <w:rsid w:val="04857C83"/>
    <w:rsid w:val="04B30BA4"/>
    <w:rsid w:val="056B38D5"/>
    <w:rsid w:val="068A7E8F"/>
    <w:rsid w:val="08DD3928"/>
    <w:rsid w:val="094F777A"/>
    <w:rsid w:val="0A763674"/>
    <w:rsid w:val="0BBD1358"/>
    <w:rsid w:val="0D0C65F4"/>
    <w:rsid w:val="0D9C701D"/>
    <w:rsid w:val="0DCF05B2"/>
    <w:rsid w:val="0E156CF7"/>
    <w:rsid w:val="0E7E03A4"/>
    <w:rsid w:val="0F977EF1"/>
    <w:rsid w:val="11693B0F"/>
    <w:rsid w:val="12BD22B6"/>
    <w:rsid w:val="1356235C"/>
    <w:rsid w:val="1395347E"/>
    <w:rsid w:val="17AA1B95"/>
    <w:rsid w:val="18364F11"/>
    <w:rsid w:val="19AB0253"/>
    <w:rsid w:val="19C56535"/>
    <w:rsid w:val="1AC324D0"/>
    <w:rsid w:val="1B635AB9"/>
    <w:rsid w:val="1BF83AC5"/>
    <w:rsid w:val="1C016F86"/>
    <w:rsid w:val="1CC01EF1"/>
    <w:rsid w:val="1EE57802"/>
    <w:rsid w:val="207D2791"/>
    <w:rsid w:val="209C2842"/>
    <w:rsid w:val="20CF44F1"/>
    <w:rsid w:val="21411939"/>
    <w:rsid w:val="22432774"/>
    <w:rsid w:val="22D84CF7"/>
    <w:rsid w:val="239B3616"/>
    <w:rsid w:val="248B5F54"/>
    <w:rsid w:val="257D0D34"/>
    <w:rsid w:val="25C70635"/>
    <w:rsid w:val="27504FAD"/>
    <w:rsid w:val="27C01A03"/>
    <w:rsid w:val="27E77169"/>
    <w:rsid w:val="28643E38"/>
    <w:rsid w:val="28716186"/>
    <w:rsid w:val="2B252663"/>
    <w:rsid w:val="2DFA710B"/>
    <w:rsid w:val="2FD00DF8"/>
    <w:rsid w:val="300C29EB"/>
    <w:rsid w:val="313811AB"/>
    <w:rsid w:val="33EE131A"/>
    <w:rsid w:val="34121EAE"/>
    <w:rsid w:val="359738D9"/>
    <w:rsid w:val="363031E5"/>
    <w:rsid w:val="366948C0"/>
    <w:rsid w:val="367F08BF"/>
    <w:rsid w:val="36853B29"/>
    <w:rsid w:val="37493E0A"/>
    <w:rsid w:val="37FC4B95"/>
    <w:rsid w:val="383D6BE9"/>
    <w:rsid w:val="3846349B"/>
    <w:rsid w:val="39837121"/>
    <w:rsid w:val="3A075651"/>
    <w:rsid w:val="3AC84F49"/>
    <w:rsid w:val="3B2E7AE6"/>
    <w:rsid w:val="3CCB7818"/>
    <w:rsid w:val="3D880B9A"/>
    <w:rsid w:val="3D9F2DE3"/>
    <w:rsid w:val="3E1E25BE"/>
    <w:rsid w:val="3E231E6E"/>
    <w:rsid w:val="3E631541"/>
    <w:rsid w:val="3E711B98"/>
    <w:rsid w:val="3F9159CF"/>
    <w:rsid w:val="3FE64B87"/>
    <w:rsid w:val="41624DCD"/>
    <w:rsid w:val="423358A0"/>
    <w:rsid w:val="42B72B95"/>
    <w:rsid w:val="42EF212D"/>
    <w:rsid w:val="45740FCA"/>
    <w:rsid w:val="45E37124"/>
    <w:rsid w:val="47BA1456"/>
    <w:rsid w:val="48057B79"/>
    <w:rsid w:val="491C3780"/>
    <w:rsid w:val="49421269"/>
    <w:rsid w:val="4C3947B6"/>
    <w:rsid w:val="4C976DDB"/>
    <w:rsid w:val="4D720E6D"/>
    <w:rsid w:val="4E3601C5"/>
    <w:rsid w:val="4F390563"/>
    <w:rsid w:val="51603A1D"/>
    <w:rsid w:val="526F20FD"/>
    <w:rsid w:val="528130AC"/>
    <w:rsid w:val="53332C8F"/>
    <w:rsid w:val="533F0655"/>
    <w:rsid w:val="55C5175F"/>
    <w:rsid w:val="56513C4D"/>
    <w:rsid w:val="583862F5"/>
    <w:rsid w:val="58716E5E"/>
    <w:rsid w:val="58D04C9C"/>
    <w:rsid w:val="58EF09B5"/>
    <w:rsid w:val="59BC15F7"/>
    <w:rsid w:val="5A1D3BDC"/>
    <w:rsid w:val="5AB72596"/>
    <w:rsid w:val="5B30539E"/>
    <w:rsid w:val="5C955C16"/>
    <w:rsid w:val="5D4E3650"/>
    <w:rsid w:val="5D50209A"/>
    <w:rsid w:val="5D5612CA"/>
    <w:rsid w:val="5E4C7D42"/>
    <w:rsid w:val="5E6B0B34"/>
    <w:rsid w:val="5EF01541"/>
    <w:rsid w:val="5F226C16"/>
    <w:rsid w:val="5F2A595C"/>
    <w:rsid w:val="61A06462"/>
    <w:rsid w:val="62911261"/>
    <w:rsid w:val="64DE6D4F"/>
    <w:rsid w:val="65E7334B"/>
    <w:rsid w:val="65FA1141"/>
    <w:rsid w:val="66E7643E"/>
    <w:rsid w:val="66FF4B4B"/>
    <w:rsid w:val="67211863"/>
    <w:rsid w:val="675F1125"/>
    <w:rsid w:val="678A1C5C"/>
    <w:rsid w:val="67FD6D6D"/>
    <w:rsid w:val="69230DA3"/>
    <w:rsid w:val="694B014A"/>
    <w:rsid w:val="69976B54"/>
    <w:rsid w:val="6A46798E"/>
    <w:rsid w:val="6B466F6D"/>
    <w:rsid w:val="6B6D758E"/>
    <w:rsid w:val="6C1543A7"/>
    <w:rsid w:val="6C7A2255"/>
    <w:rsid w:val="6F177937"/>
    <w:rsid w:val="6F9B7F35"/>
    <w:rsid w:val="727A42D5"/>
    <w:rsid w:val="72F07E3F"/>
    <w:rsid w:val="743C22A5"/>
    <w:rsid w:val="74B71EF4"/>
    <w:rsid w:val="77060FEF"/>
    <w:rsid w:val="7780577C"/>
    <w:rsid w:val="77CE37B6"/>
    <w:rsid w:val="77DF1ACB"/>
    <w:rsid w:val="78320DBC"/>
    <w:rsid w:val="79127519"/>
    <w:rsid w:val="7A6E1DBE"/>
    <w:rsid w:val="7B440BBF"/>
    <w:rsid w:val="7C2B677A"/>
    <w:rsid w:val="7C674C7F"/>
    <w:rsid w:val="7DFB48C7"/>
    <w:rsid w:val="7E560324"/>
    <w:rsid w:val="7ECF6400"/>
    <w:rsid w:val="7EFB4E33"/>
    <w:rsid w:val="7F80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EE82D24"/>
  <w15:docId w15:val="{9D672D4A-610E-4425-8963-2B52F859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0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0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0"/>
    <w:uiPriority w:val="99"/>
    <w:unhideWhenUsed/>
    <w:qFormat/>
    <w:pPr>
      <w:widowControl/>
      <w:spacing w:line="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1"/>
    <w:uiPriority w:val="22"/>
    <w:qFormat/>
    <w:rPr>
      <w:b/>
      <w:bCs/>
    </w:rPr>
  </w:style>
  <w:style w:type="character" w:styleId="ad">
    <w:name w:val="FollowedHyperlink"/>
    <w:basedOn w:val="a1"/>
    <w:uiPriority w:val="99"/>
    <w:semiHidden/>
    <w:unhideWhenUsed/>
    <w:qFormat/>
    <w:rPr>
      <w:color w:val="800080" w:themeColor="followedHyperlink"/>
      <w:u w:val="single"/>
    </w:rPr>
  </w:style>
  <w:style w:type="character" w:styleId="ae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customStyle="1" w:styleId="a9">
    <w:name w:val="页眉 字符"/>
    <w:basedOn w:val="a1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sz w:val="18"/>
      <w:szCs w:val="18"/>
    </w:rPr>
  </w:style>
  <w:style w:type="paragraph" w:styleId="a">
    <w:name w:val="List Paragraph"/>
    <w:basedOn w:val="a0"/>
    <w:uiPriority w:val="34"/>
    <w:qFormat/>
    <w:pPr>
      <w:numPr>
        <w:numId w:val="1"/>
      </w:numPr>
      <w:jc w:val="left"/>
    </w:pPr>
  </w:style>
  <w:style w:type="character" w:customStyle="1" w:styleId="a5">
    <w:name w:val="批注框文本 字符"/>
    <w:basedOn w:val="a1"/>
    <w:link w:val="a4"/>
    <w:uiPriority w:val="99"/>
    <w:semiHidden/>
    <w:qFormat/>
    <w:rPr>
      <w:sz w:val="18"/>
      <w:szCs w:val="18"/>
    </w:rPr>
  </w:style>
  <w:style w:type="character" w:customStyle="1" w:styleId="font11">
    <w:name w:val="font11"/>
    <w:basedOn w:val="a1"/>
    <w:qFormat/>
    <w:rPr>
      <w:rFonts w:ascii="微软雅黑" w:eastAsia="微软雅黑" w:hAnsi="微软雅黑" w:cs="微软雅黑" w:hint="eastAsia"/>
      <w:color w:val="000000"/>
      <w:sz w:val="21"/>
      <w:szCs w:val="21"/>
      <w:u w:val="none"/>
    </w:rPr>
  </w:style>
  <w:style w:type="character" w:customStyle="1" w:styleId="font31">
    <w:name w:val="font31"/>
    <w:basedOn w:val="a1"/>
    <w:qFormat/>
    <w:rPr>
      <w:rFonts w:ascii="微软雅黑" w:eastAsia="微软雅黑" w:hAnsi="微软雅黑" w:cs="微软雅黑" w:hint="eastAsia"/>
      <w:color w:val="000000"/>
      <w:sz w:val="21"/>
      <w:szCs w:val="21"/>
      <w:u w:val="none"/>
    </w:rPr>
  </w:style>
  <w:style w:type="character" w:customStyle="1" w:styleId="11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0">
    <w:name w:val="标题 1 字符"/>
    <w:basedOn w:val="a1"/>
    <w:link w:val="1"/>
    <w:uiPriority w:val="9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customStyle="1" w:styleId="12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1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22">
    <w:name w:val="未处理的提及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标题 2 字符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3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30">
    <w:name w:val="未处理的提及3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">
    <w:name w:val="未处理的提及4"/>
    <w:basedOn w:val="a1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dsbj.zhiye.com/campus/job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campus@dsbj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cn.dsbj.com/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jpe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048C5F-090F-4FAB-B3C7-ACCB419DF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5</Pages>
  <Words>328</Words>
  <Characters>1875</Characters>
  <Application>Microsoft Office Word</Application>
  <DocSecurity>0</DocSecurity>
  <Lines>15</Lines>
  <Paragraphs>4</Paragraphs>
  <ScaleCrop>false</ScaleCrop>
  <Company>微软中国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田露尹</cp:lastModifiedBy>
  <cp:revision>21</cp:revision>
  <cp:lastPrinted>2022-08-18T18:28:00Z</cp:lastPrinted>
  <dcterms:created xsi:type="dcterms:W3CDTF">2021-07-09T18:10:00Z</dcterms:created>
  <dcterms:modified xsi:type="dcterms:W3CDTF">2026-04-07T01:17:00Z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BA0040712AC8414094861599BB92C0EF_13</vt:lpwstr>
  </property>
  <property fmtid="{D5CDD505-2E9C-101B-9397-08002B2CF9AE}" pid="4" name="KSOTemplateDocerSaveRecord">
    <vt:lpwstr>eyJoZGlkIjoiN2M5ZWYxZmQ4ZTQ1OTg1OWQxNTdmYjEwNzkzMDZhOTQiLCJ1c2VySWQiOiIxMTI4MTU0MDQ0In0=</vt:lpwstr>
  </property>
</Properties>
</file>