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69" w:rsidRPr="0077542A" w:rsidRDefault="00966E21" w:rsidP="00083B95">
      <w:pPr>
        <w:snapToGrid w:val="0"/>
        <w:spacing w:line="360" w:lineRule="auto"/>
        <w:jc w:val="center"/>
        <w:rPr>
          <w:rFonts w:asciiTheme="minorEastAsia" w:hAnsiTheme="minorEastAsia"/>
          <w:b/>
          <w:bCs/>
          <w:sz w:val="24"/>
        </w:rPr>
      </w:pPr>
      <w:r w:rsidRPr="0077542A">
        <w:rPr>
          <w:rFonts w:asciiTheme="minorEastAsia" w:hAnsiTheme="minorEastAsia"/>
          <w:b/>
          <w:bCs/>
          <w:sz w:val="24"/>
        </w:rPr>
        <w:t>法国EDC</w:t>
      </w:r>
      <w:r w:rsidRPr="0077542A">
        <w:rPr>
          <w:rFonts w:asciiTheme="minorEastAsia" w:hAnsiTheme="minorEastAsia" w:hint="eastAsia"/>
          <w:b/>
          <w:bCs/>
          <w:sz w:val="24"/>
        </w:rPr>
        <w:t>巴黎</w:t>
      </w:r>
      <w:r w:rsidRPr="0077542A">
        <w:rPr>
          <w:rFonts w:asciiTheme="minorEastAsia" w:hAnsiTheme="minorEastAsia"/>
          <w:b/>
          <w:bCs/>
          <w:sz w:val="24"/>
        </w:rPr>
        <w:t>商学院</w:t>
      </w:r>
      <w:r w:rsidRPr="0077542A">
        <w:rPr>
          <w:rFonts w:asciiTheme="minorEastAsia" w:hAnsiTheme="minorEastAsia" w:hint="eastAsia"/>
          <w:b/>
          <w:bCs/>
          <w:sz w:val="24"/>
        </w:rPr>
        <w:t>学生</w:t>
      </w:r>
      <w:r w:rsidRPr="0077542A">
        <w:rPr>
          <w:rFonts w:asciiTheme="minorEastAsia" w:hAnsiTheme="minorEastAsia"/>
          <w:b/>
          <w:bCs/>
          <w:sz w:val="24"/>
        </w:rPr>
        <w:t>交换项目</w:t>
      </w:r>
    </w:p>
    <w:p w:rsidR="00966E21" w:rsidRPr="00083B95" w:rsidRDefault="00966E21" w:rsidP="00083B95">
      <w:pPr>
        <w:snapToGrid w:val="0"/>
        <w:spacing w:line="360" w:lineRule="auto"/>
        <w:rPr>
          <w:rFonts w:asciiTheme="minorEastAsia" w:hAnsiTheme="minorEastAsia"/>
          <w:b/>
          <w:sz w:val="22"/>
        </w:rPr>
      </w:pPr>
      <w:r w:rsidRPr="00083B95">
        <w:rPr>
          <w:rFonts w:asciiTheme="minorEastAsia" w:hAnsiTheme="minorEastAsia" w:hint="eastAsia"/>
          <w:b/>
          <w:sz w:val="22"/>
        </w:rPr>
        <w:t>学校</w:t>
      </w:r>
      <w:r w:rsidRPr="00083B95">
        <w:rPr>
          <w:rFonts w:asciiTheme="minorEastAsia" w:hAnsiTheme="minorEastAsia"/>
          <w:b/>
          <w:sz w:val="22"/>
        </w:rPr>
        <w:t>简介：</w:t>
      </w:r>
    </w:p>
    <w:p w:rsidR="00083B95" w:rsidRDefault="00966E21" w:rsidP="0077220E">
      <w:pPr>
        <w:snapToGrid w:val="0"/>
        <w:spacing w:line="360" w:lineRule="auto"/>
        <w:ind w:firstLineChars="193" w:firstLine="425"/>
        <w:rPr>
          <w:rFonts w:asciiTheme="minorEastAsia" w:hAnsiTheme="minorEastAsia"/>
          <w:sz w:val="22"/>
        </w:rPr>
      </w:pPr>
      <w:r w:rsidRPr="00083B95">
        <w:rPr>
          <w:rFonts w:asciiTheme="minorEastAsia" w:hAnsiTheme="minorEastAsia" w:hint="eastAsia"/>
          <w:sz w:val="22"/>
        </w:rPr>
        <w:t>法国</w:t>
      </w:r>
      <w:r w:rsidRPr="00083B95">
        <w:rPr>
          <w:rFonts w:asciiTheme="minorEastAsia" w:hAnsiTheme="minorEastAsia"/>
          <w:sz w:val="22"/>
        </w:rPr>
        <w:t>EDC</w:t>
      </w:r>
      <w:r w:rsidRPr="00083B95">
        <w:rPr>
          <w:rFonts w:asciiTheme="minorEastAsia" w:hAnsiTheme="minorEastAsia" w:hint="eastAsia"/>
          <w:sz w:val="22"/>
        </w:rPr>
        <w:t>巴黎</w:t>
      </w:r>
      <w:r w:rsidRPr="00083B95">
        <w:rPr>
          <w:rFonts w:asciiTheme="minorEastAsia" w:hAnsiTheme="minorEastAsia"/>
          <w:sz w:val="22"/>
        </w:rPr>
        <w:t>商学院（</w:t>
      </w:r>
      <w:r w:rsidRPr="00083B95">
        <w:rPr>
          <w:rFonts w:asciiTheme="minorEastAsia" w:hAnsiTheme="minorEastAsia" w:hint="eastAsia"/>
          <w:sz w:val="22"/>
        </w:rPr>
        <w:t>EDC</w:t>
      </w:r>
      <w:r w:rsidRPr="00083B95">
        <w:rPr>
          <w:rFonts w:asciiTheme="minorEastAsia" w:hAnsiTheme="minorEastAsia"/>
          <w:sz w:val="22"/>
        </w:rPr>
        <w:t xml:space="preserve"> Paris Business School, </w:t>
      </w:r>
      <w:r w:rsidRPr="00083B95">
        <w:rPr>
          <w:rFonts w:asciiTheme="minorEastAsia" w:hAnsiTheme="minorEastAsia" w:hint="eastAsia"/>
          <w:sz w:val="22"/>
        </w:rPr>
        <w:t>中国</w:t>
      </w:r>
      <w:r w:rsidRPr="00083B95">
        <w:rPr>
          <w:rFonts w:asciiTheme="minorEastAsia" w:hAnsiTheme="minorEastAsia"/>
          <w:sz w:val="22"/>
        </w:rPr>
        <w:t>教育部</w:t>
      </w:r>
      <w:r w:rsidRPr="00083B95">
        <w:rPr>
          <w:rFonts w:asciiTheme="minorEastAsia" w:hAnsiTheme="minorEastAsia" w:hint="eastAsia"/>
          <w:sz w:val="22"/>
        </w:rPr>
        <w:t>教育</w:t>
      </w:r>
      <w:r w:rsidRPr="00083B95">
        <w:rPr>
          <w:rFonts w:asciiTheme="minorEastAsia" w:hAnsiTheme="minorEastAsia"/>
          <w:sz w:val="22"/>
        </w:rPr>
        <w:t>涉外监管</w:t>
      </w:r>
      <w:r w:rsidRPr="00083B95">
        <w:rPr>
          <w:rFonts w:asciiTheme="minorEastAsia" w:hAnsiTheme="minorEastAsia" w:hint="eastAsia"/>
          <w:sz w:val="22"/>
        </w:rPr>
        <w:t>信息</w:t>
      </w:r>
      <w:r w:rsidRPr="00083B95">
        <w:rPr>
          <w:rFonts w:asciiTheme="minorEastAsia" w:hAnsiTheme="minorEastAsia"/>
          <w:sz w:val="22"/>
        </w:rPr>
        <w:t>网</w:t>
      </w:r>
      <w:r w:rsidRPr="00083B95">
        <w:rPr>
          <w:rFonts w:asciiTheme="minorEastAsia" w:hAnsiTheme="minorEastAsia" w:hint="eastAsia"/>
          <w:sz w:val="22"/>
        </w:rPr>
        <w:t>对其</w:t>
      </w:r>
      <w:r w:rsidRPr="00083B95">
        <w:rPr>
          <w:rFonts w:asciiTheme="minorEastAsia" w:hAnsiTheme="minorEastAsia"/>
          <w:sz w:val="22"/>
        </w:rPr>
        <w:t>中文译名为“</w:t>
      </w:r>
      <w:r w:rsidRPr="00083B95">
        <w:rPr>
          <w:rFonts w:asciiTheme="minorEastAsia" w:hAnsiTheme="minorEastAsia" w:hint="eastAsia"/>
          <w:sz w:val="22"/>
        </w:rPr>
        <w:t>巴黎</w:t>
      </w:r>
      <w:r w:rsidRPr="00083B95">
        <w:rPr>
          <w:rFonts w:asciiTheme="minorEastAsia" w:hAnsiTheme="minorEastAsia"/>
          <w:sz w:val="22"/>
        </w:rPr>
        <w:t>企业创建者与领导者商业学校”）</w:t>
      </w:r>
      <w:r w:rsidR="00FE766F">
        <w:rPr>
          <w:rFonts w:asciiTheme="minorEastAsia" w:hAnsiTheme="minorEastAsia" w:hint="eastAsia"/>
          <w:sz w:val="22"/>
        </w:rPr>
        <w:t>创立于1950年</w:t>
      </w:r>
      <w:r w:rsidR="00FE766F">
        <w:rPr>
          <w:rFonts w:asciiTheme="minorEastAsia" w:hAnsiTheme="minorEastAsia"/>
          <w:sz w:val="22"/>
        </w:rPr>
        <w:t>，是法国</w:t>
      </w:r>
      <w:r w:rsidR="00FE766F">
        <w:rPr>
          <w:rFonts w:asciiTheme="minorEastAsia" w:hAnsiTheme="minorEastAsia" w:hint="eastAsia"/>
          <w:sz w:val="22"/>
        </w:rPr>
        <w:t>最早成立</w:t>
      </w:r>
      <w:r w:rsidR="00FE766F">
        <w:rPr>
          <w:rFonts w:asciiTheme="minorEastAsia" w:hAnsiTheme="minorEastAsia"/>
          <w:sz w:val="22"/>
        </w:rPr>
        <w:t>的商学院之一，是法国精英大学联盟</w:t>
      </w:r>
      <w:r w:rsidR="00FE766F">
        <w:rPr>
          <w:rFonts w:asciiTheme="minorEastAsia" w:hAnsiTheme="minorEastAsia" w:hint="eastAsia"/>
          <w:sz w:val="22"/>
        </w:rPr>
        <w:t>、</w:t>
      </w:r>
      <w:r w:rsidR="00FE766F">
        <w:rPr>
          <w:rFonts w:asciiTheme="minorEastAsia" w:hAnsiTheme="minorEastAsia"/>
          <w:sz w:val="22"/>
        </w:rPr>
        <w:t>欧洲管理发展基金会（</w:t>
      </w:r>
      <w:r w:rsidR="00FE766F">
        <w:rPr>
          <w:rFonts w:asciiTheme="minorEastAsia" w:hAnsiTheme="minorEastAsia" w:hint="eastAsia"/>
          <w:sz w:val="22"/>
        </w:rPr>
        <w:t>EFMD</w:t>
      </w:r>
      <w:r w:rsidR="00FE766F">
        <w:rPr>
          <w:rFonts w:asciiTheme="minorEastAsia" w:hAnsiTheme="minorEastAsia"/>
          <w:sz w:val="22"/>
        </w:rPr>
        <w:t>）</w:t>
      </w:r>
      <w:r w:rsidR="00FE766F">
        <w:rPr>
          <w:rFonts w:asciiTheme="minorEastAsia" w:hAnsiTheme="minorEastAsia" w:hint="eastAsia"/>
          <w:sz w:val="22"/>
        </w:rPr>
        <w:t>及</w:t>
      </w:r>
      <w:r w:rsidR="0077220E">
        <w:rPr>
          <w:rFonts w:asciiTheme="minorEastAsia" w:hAnsiTheme="minorEastAsia"/>
          <w:sz w:val="22"/>
        </w:rPr>
        <w:t>国际</w:t>
      </w:r>
      <w:r w:rsidR="0077220E">
        <w:rPr>
          <w:rFonts w:asciiTheme="minorEastAsia" w:hAnsiTheme="minorEastAsia" w:hint="eastAsia"/>
          <w:sz w:val="22"/>
        </w:rPr>
        <w:t>精英</w:t>
      </w:r>
      <w:r w:rsidR="00FE766F">
        <w:rPr>
          <w:rFonts w:asciiTheme="minorEastAsia" w:hAnsiTheme="minorEastAsia"/>
          <w:sz w:val="22"/>
        </w:rPr>
        <w:t>商学会</w:t>
      </w:r>
      <w:r w:rsidR="00FE766F">
        <w:rPr>
          <w:rFonts w:asciiTheme="minorEastAsia" w:hAnsiTheme="minorEastAsia" w:hint="eastAsia"/>
          <w:sz w:val="22"/>
        </w:rPr>
        <w:t>（AACSB）</w:t>
      </w:r>
      <w:r w:rsidR="00FE766F">
        <w:rPr>
          <w:rFonts w:asciiTheme="minorEastAsia" w:hAnsiTheme="minorEastAsia"/>
          <w:sz w:val="22"/>
        </w:rPr>
        <w:t>成员</w:t>
      </w:r>
      <w:r w:rsidR="00FE766F">
        <w:rPr>
          <w:rFonts w:asciiTheme="minorEastAsia" w:hAnsiTheme="minorEastAsia" w:hint="eastAsia"/>
          <w:sz w:val="22"/>
        </w:rPr>
        <w:t>之一</w:t>
      </w:r>
      <w:r w:rsidR="00FE766F">
        <w:rPr>
          <w:rFonts w:asciiTheme="minorEastAsia" w:hAnsiTheme="minorEastAsia"/>
          <w:sz w:val="22"/>
        </w:rPr>
        <w:t>。根据</w:t>
      </w:r>
      <w:r w:rsidR="00FE766F">
        <w:rPr>
          <w:rFonts w:asciiTheme="minorEastAsia" w:hAnsiTheme="minorEastAsia" w:hint="eastAsia"/>
          <w:sz w:val="22"/>
        </w:rPr>
        <w:t>2017-2018法国</w:t>
      </w:r>
      <w:r w:rsidR="00FE766F">
        <w:rPr>
          <w:rFonts w:asciiTheme="minorEastAsia" w:hAnsiTheme="minorEastAsia"/>
          <w:sz w:val="22"/>
        </w:rPr>
        <w:t>商学院综合排名，该校位于</w:t>
      </w:r>
      <w:r w:rsidR="00FE766F">
        <w:rPr>
          <w:rFonts w:asciiTheme="minorEastAsia" w:hAnsiTheme="minorEastAsia" w:hint="eastAsia"/>
          <w:sz w:val="22"/>
        </w:rPr>
        <w:t>19-24名</w:t>
      </w:r>
      <w:r w:rsidR="00FE766F">
        <w:rPr>
          <w:rFonts w:asciiTheme="minorEastAsia" w:hAnsiTheme="minorEastAsia"/>
          <w:sz w:val="22"/>
        </w:rPr>
        <w:t>之间（</w:t>
      </w:r>
      <w:r w:rsidR="00FE766F">
        <w:rPr>
          <w:rFonts w:asciiTheme="minorEastAsia" w:hAnsiTheme="minorEastAsia" w:hint="eastAsia"/>
          <w:sz w:val="22"/>
        </w:rPr>
        <w:t>根据</w:t>
      </w:r>
      <w:r w:rsidR="00FE766F">
        <w:rPr>
          <w:rFonts w:asciiTheme="minorEastAsia" w:hAnsiTheme="minorEastAsia"/>
          <w:sz w:val="22"/>
        </w:rPr>
        <w:t>不同排名机构</w:t>
      </w:r>
      <w:r w:rsidR="00FE766F">
        <w:rPr>
          <w:rFonts w:asciiTheme="minorEastAsia" w:hAnsiTheme="minorEastAsia" w:hint="eastAsia"/>
          <w:sz w:val="22"/>
        </w:rPr>
        <w:t>名次</w:t>
      </w:r>
      <w:r w:rsidR="00FE766F">
        <w:rPr>
          <w:rFonts w:asciiTheme="minorEastAsia" w:hAnsiTheme="minorEastAsia"/>
          <w:sz w:val="22"/>
        </w:rPr>
        <w:t>有所不同）</w:t>
      </w:r>
      <w:r w:rsidR="0077220E">
        <w:rPr>
          <w:rFonts w:asciiTheme="minorEastAsia" w:hAnsiTheme="minorEastAsia" w:hint="eastAsia"/>
          <w:sz w:val="22"/>
        </w:rPr>
        <w:t>。</w:t>
      </w:r>
      <w:r w:rsidR="0077220E">
        <w:rPr>
          <w:rFonts w:asciiTheme="minorEastAsia" w:hAnsiTheme="minorEastAsia"/>
          <w:sz w:val="22"/>
        </w:rPr>
        <w:t>该校</w:t>
      </w:r>
      <w:r w:rsidR="0077220E">
        <w:rPr>
          <w:rFonts w:asciiTheme="minorEastAsia" w:hAnsiTheme="minorEastAsia" w:hint="eastAsia"/>
          <w:sz w:val="22"/>
        </w:rPr>
        <w:t>重视</w:t>
      </w:r>
      <w:r w:rsidR="0077220E">
        <w:rPr>
          <w:rFonts w:asciiTheme="minorEastAsia" w:hAnsiTheme="minorEastAsia"/>
          <w:sz w:val="22"/>
        </w:rPr>
        <w:t>创新精神和企业家精神的</w:t>
      </w:r>
      <w:r w:rsidR="0077220E">
        <w:rPr>
          <w:rFonts w:asciiTheme="minorEastAsia" w:hAnsiTheme="minorEastAsia" w:hint="eastAsia"/>
          <w:sz w:val="22"/>
        </w:rPr>
        <w:t>培养</w:t>
      </w:r>
      <w:r w:rsidR="0077220E">
        <w:rPr>
          <w:rFonts w:asciiTheme="minorEastAsia" w:hAnsiTheme="minorEastAsia"/>
          <w:sz w:val="22"/>
        </w:rPr>
        <w:t>，</w:t>
      </w:r>
      <w:r w:rsidR="0077220E">
        <w:rPr>
          <w:rFonts w:asciiTheme="minorEastAsia" w:hAnsiTheme="minorEastAsia" w:hint="eastAsia"/>
          <w:sz w:val="22"/>
        </w:rPr>
        <w:t>培养</w:t>
      </w:r>
      <w:r w:rsidR="0077220E">
        <w:rPr>
          <w:rFonts w:asciiTheme="minorEastAsia" w:hAnsiTheme="minorEastAsia"/>
          <w:sz w:val="22"/>
        </w:rPr>
        <w:t>超过</w:t>
      </w:r>
      <w:r w:rsidR="0077220E">
        <w:rPr>
          <w:rFonts w:asciiTheme="minorEastAsia" w:hAnsiTheme="minorEastAsia" w:hint="eastAsia"/>
          <w:sz w:val="22"/>
        </w:rPr>
        <w:t>14000名</w:t>
      </w:r>
      <w:r w:rsidR="0077220E">
        <w:rPr>
          <w:rFonts w:asciiTheme="minorEastAsia" w:hAnsiTheme="minorEastAsia"/>
          <w:sz w:val="22"/>
        </w:rPr>
        <w:t>毕业生遍布</w:t>
      </w:r>
      <w:r w:rsidR="0077220E">
        <w:rPr>
          <w:rFonts w:asciiTheme="minorEastAsia" w:hAnsiTheme="minorEastAsia" w:hint="eastAsia"/>
          <w:sz w:val="22"/>
        </w:rPr>
        <w:t>全球75个国家</w:t>
      </w:r>
      <w:r w:rsidR="0077220E">
        <w:rPr>
          <w:rFonts w:asciiTheme="minorEastAsia" w:hAnsiTheme="minorEastAsia"/>
          <w:sz w:val="22"/>
        </w:rPr>
        <w:t>和地区。</w:t>
      </w:r>
    </w:p>
    <w:p w:rsidR="0077220E" w:rsidRPr="00083B95" w:rsidRDefault="0077220E" w:rsidP="0077220E">
      <w:pPr>
        <w:snapToGrid w:val="0"/>
        <w:spacing w:line="36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   官网</w:t>
      </w:r>
      <w:r>
        <w:rPr>
          <w:rFonts w:asciiTheme="minorEastAsia" w:hAnsiTheme="minorEastAsia"/>
          <w:sz w:val="22"/>
        </w:rPr>
        <w:t>：</w:t>
      </w:r>
      <w:hyperlink r:id="rId7" w:history="1">
        <w:r w:rsidRPr="0077220E">
          <w:rPr>
            <w:rStyle w:val="a3"/>
            <w:rFonts w:asciiTheme="minorEastAsia" w:hAnsiTheme="minorEastAsia"/>
            <w:sz w:val="22"/>
          </w:rPr>
          <w:t>https://www.edcparis.edu/en/category/admissions/</w:t>
        </w:r>
      </w:hyperlink>
    </w:p>
    <w:p w:rsidR="00083B95" w:rsidRPr="00083B95" w:rsidRDefault="00083B95" w:rsidP="00083B95">
      <w:pPr>
        <w:snapToGrid w:val="0"/>
        <w:spacing w:line="360" w:lineRule="auto"/>
        <w:rPr>
          <w:rFonts w:asciiTheme="minorEastAsia" w:hAnsiTheme="minorEastAsia"/>
          <w:b/>
          <w:sz w:val="22"/>
        </w:rPr>
      </w:pPr>
      <w:r w:rsidRPr="00083B95">
        <w:rPr>
          <w:rFonts w:asciiTheme="minorEastAsia" w:hAnsiTheme="minorEastAsia" w:hint="eastAsia"/>
          <w:b/>
          <w:sz w:val="22"/>
        </w:rPr>
        <w:t>项目介绍：</w:t>
      </w:r>
    </w:p>
    <w:p w:rsidR="00083B95" w:rsidRPr="00083B95" w:rsidRDefault="00083B95" w:rsidP="00083B95">
      <w:pPr>
        <w:pStyle w:val="a4"/>
        <w:numPr>
          <w:ilvl w:val="0"/>
          <w:numId w:val="2"/>
        </w:numPr>
        <w:snapToGrid w:val="0"/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 w:rsidRPr="00083B95">
        <w:rPr>
          <w:rFonts w:asciiTheme="minorEastAsia" w:eastAsiaTheme="minorEastAsia" w:hAnsiTheme="minorEastAsia" w:hint="eastAsia"/>
          <w:sz w:val="22"/>
          <w:szCs w:val="22"/>
        </w:rPr>
        <w:t>交换时间：</w:t>
      </w:r>
      <w:r w:rsidR="00CD2007">
        <w:rPr>
          <w:rFonts w:asciiTheme="minorEastAsia" w:eastAsiaTheme="minorEastAsia" w:hAnsiTheme="minorEastAsia" w:hint="eastAsia"/>
          <w:sz w:val="22"/>
          <w:szCs w:val="22"/>
        </w:rPr>
        <w:t>一学期</w:t>
      </w:r>
    </w:p>
    <w:p w:rsidR="00083B95" w:rsidRPr="00083B95" w:rsidRDefault="00083B95" w:rsidP="00083B95">
      <w:pPr>
        <w:pStyle w:val="a4"/>
        <w:numPr>
          <w:ilvl w:val="0"/>
          <w:numId w:val="2"/>
        </w:numPr>
        <w:snapToGrid w:val="0"/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 w:rsidRPr="00083B95">
        <w:rPr>
          <w:rFonts w:asciiTheme="minorEastAsia" w:eastAsiaTheme="minorEastAsia" w:hAnsiTheme="minorEastAsia" w:hint="eastAsia"/>
          <w:sz w:val="22"/>
          <w:szCs w:val="22"/>
        </w:rPr>
        <w:t>前往</w:t>
      </w:r>
      <w:r w:rsidRPr="00083B95">
        <w:rPr>
          <w:rFonts w:asciiTheme="minorEastAsia" w:eastAsiaTheme="minorEastAsia" w:hAnsiTheme="minorEastAsia"/>
          <w:sz w:val="22"/>
          <w:szCs w:val="22"/>
        </w:rPr>
        <w:t xml:space="preserve">地区： </w:t>
      </w:r>
      <w:r w:rsidR="00E51909">
        <w:rPr>
          <w:rFonts w:asciiTheme="minorEastAsia" w:eastAsiaTheme="minorEastAsia" w:hAnsiTheme="minorEastAsia" w:hint="eastAsia"/>
          <w:sz w:val="22"/>
          <w:szCs w:val="22"/>
        </w:rPr>
        <w:t>法国</w:t>
      </w:r>
      <w:r w:rsidR="00E51909">
        <w:rPr>
          <w:rFonts w:asciiTheme="minorEastAsia" w:eastAsiaTheme="minorEastAsia" w:hAnsiTheme="minorEastAsia"/>
          <w:sz w:val="22"/>
          <w:szCs w:val="22"/>
        </w:rPr>
        <w:t>巴黎</w:t>
      </w:r>
    </w:p>
    <w:p w:rsidR="00083B95" w:rsidRPr="00083B95" w:rsidRDefault="00083B95" w:rsidP="00083B95">
      <w:pPr>
        <w:pStyle w:val="a4"/>
        <w:numPr>
          <w:ilvl w:val="0"/>
          <w:numId w:val="2"/>
        </w:numPr>
        <w:snapToGrid w:val="0"/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 w:rsidRPr="00083B95">
        <w:rPr>
          <w:rFonts w:asciiTheme="minorEastAsia" w:eastAsiaTheme="minorEastAsia" w:hAnsiTheme="minorEastAsia" w:hint="eastAsia"/>
          <w:sz w:val="22"/>
          <w:szCs w:val="22"/>
        </w:rPr>
        <w:t>学费：学生</w:t>
      </w:r>
      <w:r w:rsidRPr="00083B95">
        <w:rPr>
          <w:rFonts w:asciiTheme="minorEastAsia" w:eastAsiaTheme="minorEastAsia" w:hAnsiTheme="minorEastAsia"/>
          <w:sz w:val="22"/>
          <w:szCs w:val="22"/>
        </w:rPr>
        <w:t>只需</w:t>
      </w:r>
      <w:r w:rsidRPr="00083B95">
        <w:rPr>
          <w:rFonts w:asciiTheme="minorEastAsia" w:eastAsiaTheme="minorEastAsia" w:hAnsiTheme="minorEastAsia" w:hint="eastAsia"/>
          <w:sz w:val="22"/>
          <w:szCs w:val="22"/>
        </w:rPr>
        <w:t>交纳</w:t>
      </w:r>
      <w:r w:rsidRPr="00083B95">
        <w:rPr>
          <w:rFonts w:asciiTheme="minorEastAsia" w:eastAsiaTheme="minorEastAsia" w:hAnsiTheme="minorEastAsia"/>
          <w:sz w:val="22"/>
          <w:szCs w:val="22"/>
        </w:rPr>
        <w:t>华南理工大学学费，免除交纳</w:t>
      </w:r>
      <w:r>
        <w:rPr>
          <w:rFonts w:asciiTheme="minorEastAsia" w:eastAsiaTheme="minorEastAsia" w:hAnsiTheme="minorEastAsia"/>
          <w:sz w:val="22"/>
          <w:szCs w:val="22"/>
        </w:rPr>
        <w:t>EDC</w:t>
      </w:r>
      <w:r w:rsidR="00624A6D">
        <w:rPr>
          <w:rFonts w:asciiTheme="minorEastAsia" w:eastAsiaTheme="minorEastAsia" w:hAnsiTheme="minorEastAsia" w:hint="eastAsia"/>
          <w:sz w:val="22"/>
          <w:szCs w:val="22"/>
        </w:rPr>
        <w:t>的</w:t>
      </w:r>
      <w:r w:rsidRPr="00083B95">
        <w:rPr>
          <w:rFonts w:asciiTheme="minorEastAsia" w:eastAsiaTheme="minorEastAsia" w:hAnsiTheme="minorEastAsia"/>
          <w:sz w:val="22"/>
          <w:szCs w:val="22"/>
        </w:rPr>
        <w:t>学费</w:t>
      </w:r>
      <w:r w:rsidRPr="00083B95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083B95">
        <w:rPr>
          <w:rFonts w:asciiTheme="minorEastAsia" w:eastAsiaTheme="minorEastAsia" w:hAnsiTheme="minorEastAsia"/>
          <w:sz w:val="22"/>
          <w:szCs w:val="22"/>
        </w:rPr>
        <w:t>学生</w:t>
      </w:r>
      <w:r w:rsidRPr="00083B95">
        <w:rPr>
          <w:rFonts w:asciiTheme="minorEastAsia" w:eastAsiaTheme="minorEastAsia" w:hAnsiTheme="minorEastAsia" w:hint="eastAsia"/>
          <w:sz w:val="22"/>
          <w:szCs w:val="22"/>
        </w:rPr>
        <w:t>自行</w:t>
      </w:r>
      <w:r w:rsidRPr="00083B95">
        <w:rPr>
          <w:rFonts w:asciiTheme="minorEastAsia" w:eastAsiaTheme="minorEastAsia" w:hAnsiTheme="minorEastAsia"/>
          <w:sz w:val="22"/>
          <w:szCs w:val="22"/>
        </w:rPr>
        <w:t>负责往返</w:t>
      </w:r>
      <w:r w:rsidRPr="00083B95">
        <w:rPr>
          <w:rFonts w:asciiTheme="minorEastAsia" w:eastAsiaTheme="minorEastAsia" w:hAnsiTheme="minorEastAsia" w:hint="eastAsia"/>
          <w:sz w:val="22"/>
          <w:szCs w:val="22"/>
        </w:rPr>
        <w:t>路费</w:t>
      </w:r>
      <w:r w:rsidR="00624A6D">
        <w:rPr>
          <w:rFonts w:asciiTheme="minorEastAsia" w:eastAsiaTheme="minorEastAsia" w:hAnsiTheme="minorEastAsia"/>
          <w:sz w:val="22"/>
          <w:szCs w:val="22"/>
        </w:rPr>
        <w:t>、交换学期期间的</w:t>
      </w:r>
      <w:r w:rsidR="000A3C64">
        <w:rPr>
          <w:rFonts w:asciiTheme="minorEastAsia" w:eastAsiaTheme="minorEastAsia" w:hAnsiTheme="minorEastAsia" w:hint="eastAsia"/>
          <w:sz w:val="22"/>
          <w:szCs w:val="22"/>
        </w:rPr>
        <w:t>住宿费</w:t>
      </w:r>
      <w:r w:rsidR="000A3C64">
        <w:rPr>
          <w:rFonts w:asciiTheme="minorEastAsia" w:eastAsiaTheme="minorEastAsia" w:hAnsiTheme="minorEastAsia"/>
          <w:sz w:val="22"/>
          <w:szCs w:val="22"/>
        </w:rPr>
        <w:t>、</w:t>
      </w:r>
      <w:r w:rsidR="00624A6D">
        <w:rPr>
          <w:rFonts w:asciiTheme="minorEastAsia" w:eastAsiaTheme="minorEastAsia" w:hAnsiTheme="minorEastAsia"/>
          <w:sz w:val="22"/>
          <w:szCs w:val="22"/>
        </w:rPr>
        <w:t>生活费</w:t>
      </w:r>
      <w:r w:rsidR="00624A6D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083B95">
        <w:rPr>
          <w:rFonts w:asciiTheme="minorEastAsia" w:eastAsiaTheme="minorEastAsia" w:hAnsiTheme="minorEastAsia"/>
          <w:sz w:val="22"/>
          <w:szCs w:val="22"/>
        </w:rPr>
        <w:t>保险费</w:t>
      </w:r>
      <w:r w:rsidRPr="00083B95">
        <w:rPr>
          <w:rFonts w:asciiTheme="minorEastAsia" w:eastAsiaTheme="minorEastAsia" w:hAnsiTheme="minorEastAsia" w:hint="eastAsia"/>
          <w:sz w:val="22"/>
          <w:szCs w:val="22"/>
        </w:rPr>
        <w:t>用</w:t>
      </w:r>
      <w:r w:rsidR="00624A6D">
        <w:rPr>
          <w:rFonts w:asciiTheme="minorEastAsia" w:eastAsiaTheme="minorEastAsia" w:hAnsiTheme="minorEastAsia" w:hint="eastAsia"/>
          <w:sz w:val="22"/>
          <w:szCs w:val="22"/>
        </w:rPr>
        <w:t>及</w:t>
      </w:r>
      <w:r w:rsidR="00624A6D">
        <w:rPr>
          <w:rFonts w:asciiTheme="minorEastAsia" w:eastAsiaTheme="minorEastAsia" w:hAnsiTheme="minorEastAsia"/>
          <w:sz w:val="22"/>
          <w:szCs w:val="22"/>
        </w:rPr>
        <w:t>其它个人费用</w:t>
      </w:r>
      <w:r w:rsidRPr="00083B95">
        <w:rPr>
          <w:rFonts w:asciiTheme="minorEastAsia" w:eastAsiaTheme="minorEastAsia" w:hAnsiTheme="minorEastAsia"/>
          <w:sz w:val="22"/>
          <w:szCs w:val="22"/>
        </w:rPr>
        <w:t>等</w:t>
      </w:r>
      <w:r w:rsidRPr="00083B95">
        <w:rPr>
          <w:rFonts w:asciiTheme="minorEastAsia" w:eastAsiaTheme="minorEastAsia" w:hAnsiTheme="minorEastAsia" w:hint="eastAsia"/>
          <w:sz w:val="22"/>
          <w:szCs w:val="22"/>
        </w:rPr>
        <w:t>；</w:t>
      </w:r>
    </w:p>
    <w:p w:rsidR="00083B95" w:rsidRPr="00083B95" w:rsidRDefault="00083B95" w:rsidP="00083B95">
      <w:pPr>
        <w:pStyle w:val="a4"/>
        <w:numPr>
          <w:ilvl w:val="0"/>
          <w:numId w:val="2"/>
        </w:numPr>
        <w:snapToGrid w:val="0"/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 w:rsidRPr="00083B95">
        <w:rPr>
          <w:rFonts w:asciiTheme="minorEastAsia" w:eastAsiaTheme="minorEastAsia" w:hAnsiTheme="minorEastAsia" w:hint="eastAsia"/>
          <w:sz w:val="22"/>
          <w:szCs w:val="22"/>
        </w:rPr>
        <w:t>学分</w:t>
      </w:r>
      <w:r w:rsidRPr="00083B95">
        <w:rPr>
          <w:rFonts w:asciiTheme="minorEastAsia" w:eastAsiaTheme="minorEastAsia" w:hAnsiTheme="minorEastAsia"/>
          <w:sz w:val="22"/>
          <w:szCs w:val="22"/>
        </w:rPr>
        <w:t>认定：交换</w:t>
      </w:r>
      <w:r w:rsidRPr="00083B95">
        <w:rPr>
          <w:rFonts w:asciiTheme="minorEastAsia" w:eastAsiaTheme="minorEastAsia" w:hAnsiTheme="minorEastAsia" w:hint="eastAsia"/>
          <w:sz w:val="22"/>
          <w:szCs w:val="22"/>
        </w:rPr>
        <w:t>期间取得</w:t>
      </w:r>
      <w:r w:rsidRPr="00083B95">
        <w:rPr>
          <w:rFonts w:asciiTheme="minorEastAsia" w:eastAsiaTheme="minorEastAsia" w:hAnsiTheme="minorEastAsia"/>
          <w:sz w:val="22"/>
          <w:szCs w:val="22"/>
        </w:rPr>
        <w:t>的学分及成绩</w:t>
      </w:r>
      <w:r w:rsidRPr="00083B95">
        <w:rPr>
          <w:rFonts w:asciiTheme="minorEastAsia" w:eastAsiaTheme="minorEastAsia" w:hAnsiTheme="minorEastAsia" w:hint="eastAsia"/>
          <w:sz w:val="22"/>
          <w:szCs w:val="22"/>
        </w:rPr>
        <w:t>的</w:t>
      </w:r>
      <w:r w:rsidRPr="00083B95">
        <w:rPr>
          <w:rFonts w:asciiTheme="minorEastAsia" w:eastAsiaTheme="minorEastAsia" w:hAnsiTheme="minorEastAsia"/>
          <w:sz w:val="22"/>
          <w:szCs w:val="22"/>
        </w:rPr>
        <w:t>认</w:t>
      </w:r>
      <w:r w:rsidRPr="00083B95">
        <w:rPr>
          <w:rFonts w:asciiTheme="minorEastAsia" w:eastAsiaTheme="minorEastAsia" w:hAnsiTheme="minorEastAsia" w:hint="eastAsia"/>
          <w:sz w:val="22"/>
          <w:szCs w:val="22"/>
        </w:rPr>
        <w:t>定</w:t>
      </w:r>
      <w:r w:rsidRPr="00083B95">
        <w:rPr>
          <w:rFonts w:asciiTheme="minorEastAsia" w:eastAsiaTheme="minorEastAsia" w:hAnsiTheme="minorEastAsia"/>
          <w:sz w:val="22"/>
          <w:szCs w:val="22"/>
        </w:rPr>
        <w:t>按学校相关规定</w:t>
      </w:r>
      <w:r w:rsidRPr="00083B95">
        <w:rPr>
          <w:rFonts w:asciiTheme="minorEastAsia" w:eastAsiaTheme="minorEastAsia" w:hAnsiTheme="minorEastAsia" w:hint="eastAsia"/>
          <w:sz w:val="22"/>
          <w:szCs w:val="22"/>
        </w:rPr>
        <w:t>执行；</w:t>
      </w:r>
    </w:p>
    <w:p w:rsidR="00083B95" w:rsidRDefault="00083B95" w:rsidP="00CD2007">
      <w:pPr>
        <w:pStyle w:val="a4"/>
        <w:numPr>
          <w:ilvl w:val="0"/>
          <w:numId w:val="2"/>
        </w:numPr>
        <w:snapToGrid w:val="0"/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 w:rsidRPr="00083B95">
        <w:rPr>
          <w:rFonts w:asciiTheme="minorEastAsia" w:eastAsiaTheme="minorEastAsia" w:hAnsiTheme="minorEastAsia" w:hint="eastAsia"/>
          <w:sz w:val="22"/>
          <w:szCs w:val="22"/>
        </w:rPr>
        <w:t>项目性质</w:t>
      </w:r>
      <w:r w:rsidRPr="00083B95">
        <w:rPr>
          <w:rFonts w:asciiTheme="minorEastAsia" w:eastAsiaTheme="minorEastAsia" w:hAnsiTheme="minorEastAsia"/>
          <w:sz w:val="22"/>
          <w:szCs w:val="22"/>
        </w:rPr>
        <w:t>：本</w:t>
      </w:r>
      <w:r w:rsidRPr="00083B95">
        <w:rPr>
          <w:rFonts w:asciiTheme="minorEastAsia" w:eastAsiaTheme="minorEastAsia" w:hAnsiTheme="minorEastAsia" w:hint="eastAsia"/>
          <w:sz w:val="22"/>
          <w:szCs w:val="22"/>
        </w:rPr>
        <w:t>交换</w:t>
      </w:r>
      <w:r w:rsidRPr="00083B95">
        <w:rPr>
          <w:rFonts w:asciiTheme="minorEastAsia" w:eastAsiaTheme="minorEastAsia" w:hAnsiTheme="minorEastAsia"/>
          <w:sz w:val="22"/>
          <w:szCs w:val="22"/>
        </w:rPr>
        <w:t>项目</w:t>
      </w:r>
      <w:r w:rsidRPr="00083B95">
        <w:rPr>
          <w:rFonts w:asciiTheme="minorEastAsia" w:eastAsiaTheme="minorEastAsia" w:hAnsiTheme="minorEastAsia" w:hint="eastAsia"/>
          <w:sz w:val="22"/>
          <w:szCs w:val="22"/>
        </w:rPr>
        <w:t>是</w:t>
      </w:r>
      <w:r w:rsidRPr="00083B95">
        <w:rPr>
          <w:rFonts w:asciiTheme="minorEastAsia" w:eastAsiaTheme="minorEastAsia" w:hAnsiTheme="minorEastAsia"/>
          <w:sz w:val="22"/>
          <w:szCs w:val="22"/>
        </w:rPr>
        <w:t>非学位学习项目，学生</w:t>
      </w:r>
      <w:r w:rsidRPr="00083B95">
        <w:rPr>
          <w:rFonts w:asciiTheme="minorEastAsia" w:eastAsiaTheme="minorEastAsia" w:hAnsiTheme="minorEastAsia" w:hint="eastAsia"/>
          <w:sz w:val="22"/>
          <w:szCs w:val="22"/>
        </w:rPr>
        <w:t>只</w:t>
      </w:r>
      <w:r w:rsidRPr="00083B95">
        <w:rPr>
          <w:rFonts w:asciiTheme="minorEastAsia" w:eastAsiaTheme="minorEastAsia" w:hAnsiTheme="minorEastAsia"/>
          <w:sz w:val="22"/>
          <w:szCs w:val="22"/>
        </w:rPr>
        <w:t>作交流学习，</w:t>
      </w:r>
      <w:r w:rsidRPr="00083B95">
        <w:rPr>
          <w:rFonts w:asciiTheme="minorEastAsia" w:eastAsiaTheme="minorEastAsia" w:hAnsiTheme="minorEastAsia" w:hint="eastAsia"/>
          <w:sz w:val="22"/>
          <w:szCs w:val="22"/>
        </w:rPr>
        <w:t>期满须</w:t>
      </w:r>
      <w:r w:rsidRPr="00083B95">
        <w:rPr>
          <w:rFonts w:asciiTheme="minorEastAsia" w:eastAsiaTheme="minorEastAsia" w:hAnsiTheme="minorEastAsia"/>
          <w:sz w:val="22"/>
          <w:szCs w:val="22"/>
        </w:rPr>
        <w:t>返回我校完成学业</w:t>
      </w:r>
      <w:r w:rsidRPr="00083B95">
        <w:rPr>
          <w:rFonts w:asciiTheme="minorEastAsia" w:eastAsiaTheme="minorEastAsia" w:hAnsiTheme="minorEastAsia" w:hint="eastAsia"/>
          <w:sz w:val="22"/>
          <w:szCs w:val="22"/>
        </w:rPr>
        <w:t>；</w:t>
      </w:r>
    </w:p>
    <w:p w:rsidR="00914742" w:rsidRPr="00CD2007" w:rsidRDefault="00914742" w:rsidP="00CD2007">
      <w:pPr>
        <w:pStyle w:val="a4"/>
        <w:numPr>
          <w:ilvl w:val="0"/>
          <w:numId w:val="2"/>
        </w:numPr>
        <w:snapToGrid w:val="0"/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可选</w:t>
      </w:r>
      <w:r>
        <w:rPr>
          <w:rFonts w:asciiTheme="minorEastAsia" w:eastAsiaTheme="minorEastAsia" w:hAnsiTheme="minorEastAsia"/>
          <w:sz w:val="22"/>
          <w:szCs w:val="22"/>
        </w:rPr>
        <w:t>课程可参考官网介绍：</w:t>
      </w:r>
    </w:p>
    <w:p w:rsidR="00083B95" w:rsidRPr="00083B95" w:rsidRDefault="00083B95" w:rsidP="00083B95">
      <w:pPr>
        <w:snapToGrid w:val="0"/>
        <w:spacing w:line="360" w:lineRule="auto"/>
        <w:rPr>
          <w:rFonts w:asciiTheme="minorEastAsia" w:hAnsiTheme="minorEastAsia"/>
          <w:b/>
          <w:sz w:val="22"/>
        </w:rPr>
      </w:pPr>
      <w:r w:rsidRPr="00083B95">
        <w:rPr>
          <w:rFonts w:asciiTheme="minorEastAsia" w:hAnsiTheme="minorEastAsia" w:hint="eastAsia"/>
          <w:b/>
          <w:sz w:val="22"/>
        </w:rPr>
        <w:t>报名条件：</w:t>
      </w:r>
    </w:p>
    <w:p w:rsidR="00083B95" w:rsidRPr="009A5C5B" w:rsidRDefault="00083B95" w:rsidP="00083B95">
      <w:pPr>
        <w:pStyle w:val="a4"/>
        <w:numPr>
          <w:ilvl w:val="0"/>
          <w:numId w:val="3"/>
        </w:numPr>
        <w:snapToGrid w:val="0"/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 w:rsidRPr="009A5C5B">
        <w:rPr>
          <w:rFonts w:asciiTheme="minorEastAsia" w:eastAsiaTheme="minorEastAsia" w:hAnsiTheme="minorEastAsia" w:hint="eastAsia"/>
          <w:sz w:val="22"/>
          <w:szCs w:val="22"/>
        </w:rPr>
        <w:t>工商管理学院</w:t>
      </w:r>
      <w:r w:rsidRPr="009A5C5B">
        <w:rPr>
          <w:rFonts w:asciiTheme="minorEastAsia" w:eastAsiaTheme="minorEastAsia" w:hAnsiTheme="minorEastAsia"/>
          <w:sz w:val="22"/>
          <w:szCs w:val="22"/>
        </w:rPr>
        <w:t>二年级</w:t>
      </w:r>
      <w:r w:rsidR="009A5C5B" w:rsidRPr="009A5C5B">
        <w:rPr>
          <w:rFonts w:asciiTheme="minorEastAsia" w:eastAsiaTheme="minorEastAsia" w:hAnsiTheme="minorEastAsia" w:hint="eastAsia"/>
          <w:sz w:val="22"/>
          <w:szCs w:val="22"/>
        </w:rPr>
        <w:t>及</w:t>
      </w:r>
      <w:r w:rsidR="009A5C5B" w:rsidRPr="009A5C5B">
        <w:rPr>
          <w:rFonts w:asciiTheme="minorEastAsia" w:eastAsiaTheme="minorEastAsia" w:hAnsiTheme="minorEastAsia"/>
          <w:sz w:val="22"/>
          <w:szCs w:val="22"/>
        </w:rPr>
        <w:t>以上</w:t>
      </w:r>
      <w:r w:rsidRPr="009A5C5B">
        <w:rPr>
          <w:rFonts w:asciiTheme="minorEastAsia" w:eastAsiaTheme="minorEastAsia" w:hAnsiTheme="minorEastAsia"/>
          <w:sz w:val="22"/>
          <w:szCs w:val="22"/>
        </w:rPr>
        <w:t>本科生和</w:t>
      </w:r>
      <w:r w:rsidRPr="009A5C5B">
        <w:rPr>
          <w:rFonts w:asciiTheme="minorEastAsia" w:eastAsiaTheme="minorEastAsia" w:hAnsiTheme="minorEastAsia" w:hint="eastAsia"/>
          <w:sz w:val="22"/>
          <w:szCs w:val="22"/>
        </w:rPr>
        <w:t>硕士研究生</w:t>
      </w:r>
      <w:r w:rsidR="009A5C5B" w:rsidRPr="009A5C5B">
        <w:rPr>
          <w:rFonts w:asciiTheme="minorEastAsia" w:eastAsiaTheme="minorEastAsia" w:hAnsiTheme="minorEastAsia" w:hint="eastAsia"/>
          <w:sz w:val="22"/>
          <w:szCs w:val="22"/>
        </w:rPr>
        <w:t>含专业学位</w:t>
      </w:r>
      <w:r w:rsidR="009A5C5B" w:rsidRPr="009A5C5B">
        <w:rPr>
          <w:rFonts w:asciiTheme="minorEastAsia" w:eastAsiaTheme="minorEastAsia" w:hAnsiTheme="minorEastAsia"/>
          <w:sz w:val="22"/>
          <w:szCs w:val="22"/>
        </w:rPr>
        <w:t>学生</w:t>
      </w:r>
      <w:r w:rsidRPr="009A5C5B">
        <w:rPr>
          <w:rFonts w:asciiTheme="minorEastAsia" w:eastAsiaTheme="minorEastAsia" w:hAnsiTheme="minorEastAsia" w:hint="eastAsia"/>
          <w:sz w:val="22"/>
          <w:szCs w:val="22"/>
        </w:rPr>
        <w:t>；</w:t>
      </w:r>
    </w:p>
    <w:p w:rsidR="00083B95" w:rsidRPr="00083B95" w:rsidRDefault="00E51909" w:rsidP="00083B95">
      <w:pPr>
        <w:pStyle w:val="a4"/>
        <w:numPr>
          <w:ilvl w:val="0"/>
          <w:numId w:val="3"/>
        </w:numPr>
        <w:snapToGrid w:val="0"/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较好</w:t>
      </w:r>
      <w:r>
        <w:rPr>
          <w:rFonts w:asciiTheme="minorEastAsia" w:eastAsiaTheme="minorEastAsia" w:hAnsiTheme="minorEastAsia"/>
          <w:sz w:val="22"/>
          <w:szCs w:val="22"/>
        </w:rPr>
        <w:t>的</w:t>
      </w:r>
      <w:r w:rsidR="00B01A7E">
        <w:rPr>
          <w:rFonts w:asciiTheme="minorEastAsia" w:eastAsiaTheme="minorEastAsia" w:hAnsiTheme="minorEastAsia" w:hint="eastAsia"/>
          <w:sz w:val="22"/>
          <w:szCs w:val="22"/>
        </w:rPr>
        <w:t>外语</w:t>
      </w:r>
      <w:r>
        <w:rPr>
          <w:rFonts w:asciiTheme="minorEastAsia" w:eastAsiaTheme="minorEastAsia" w:hAnsiTheme="minorEastAsia"/>
          <w:sz w:val="22"/>
          <w:szCs w:val="22"/>
        </w:rPr>
        <w:t>语言能力</w:t>
      </w:r>
      <w:r w:rsidR="00083B95" w:rsidRPr="00083B95">
        <w:rPr>
          <w:rFonts w:asciiTheme="minorEastAsia" w:eastAsiaTheme="minorEastAsia" w:hAnsiTheme="minorEastAsia" w:hint="eastAsia"/>
          <w:sz w:val="22"/>
          <w:szCs w:val="22"/>
        </w:rPr>
        <w:t>：</w:t>
      </w:r>
      <w:r>
        <w:rPr>
          <w:rFonts w:asciiTheme="minorEastAsia" w:eastAsiaTheme="minorEastAsia" w:hAnsiTheme="minorEastAsia" w:hint="eastAsia"/>
          <w:sz w:val="22"/>
          <w:szCs w:val="22"/>
        </w:rPr>
        <w:t>本科生</w:t>
      </w:r>
      <w:r>
        <w:rPr>
          <w:rFonts w:asciiTheme="minorEastAsia" w:eastAsiaTheme="minorEastAsia" w:hAnsiTheme="minorEastAsia"/>
          <w:sz w:val="22"/>
          <w:szCs w:val="22"/>
        </w:rPr>
        <w:t>需</w:t>
      </w:r>
      <w:r w:rsidR="00083B95" w:rsidRPr="00083B95">
        <w:rPr>
          <w:rFonts w:asciiTheme="minorEastAsia" w:eastAsiaTheme="minorEastAsia" w:hAnsiTheme="minorEastAsia" w:hint="eastAsia"/>
          <w:sz w:val="22"/>
          <w:szCs w:val="22"/>
        </w:rPr>
        <w:t>托福网考成绩达到</w:t>
      </w:r>
      <w:r>
        <w:rPr>
          <w:rFonts w:asciiTheme="minorEastAsia" w:eastAsiaTheme="minorEastAsia" w:hAnsiTheme="minorEastAsia"/>
          <w:sz w:val="22"/>
          <w:szCs w:val="22"/>
        </w:rPr>
        <w:t>80</w:t>
      </w:r>
      <w:r w:rsidR="00083B95" w:rsidRPr="00083B95">
        <w:rPr>
          <w:rFonts w:asciiTheme="minorEastAsia" w:eastAsiaTheme="minorEastAsia" w:hAnsiTheme="minorEastAsia" w:hint="eastAsia"/>
          <w:sz w:val="22"/>
          <w:szCs w:val="22"/>
        </w:rPr>
        <w:t>分</w:t>
      </w:r>
      <w:r w:rsidR="00435700" w:rsidRPr="00435700">
        <w:rPr>
          <w:rFonts w:asciiTheme="minorEastAsia" w:eastAsiaTheme="minorEastAsia" w:hAnsiTheme="minorEastAsia" w:hint="eastAsia"/>
          <w:sz w:val="22"/>
          <w:szCs w:val="22"/>
        </w:rPr>
        <w:t>或同等</w:t>
      </w:r>
      <w:r w:rsidR="00435700" w:rsidRPr="00435700">
        <w:rPr>
          <w:rFonts w:asciiTheme="minorEastAsia" w:eastAsiaTheme="minorEastAsia" w:hAnsiTheme="minorEastAsia"/>
          <w:sz w:val="22"/>
          <w:szCs w:val="22"/>
        </w:rPr>
        <w:t>水平</w:t>
      </w:r>
      <w:r>
        <w:rPr>
          <w:rFonts w:asciiTheme="minorEastAsia" w:eastAsiaTheme="minorEastAsia" w:hAnsiTheme="minorEastAsia" w:hint="eastAsia"/>
          <w:sz w:val="22"/>
          <w:szCs w:val="22"/>
        </w:rPr>
        <w:t>，</w:t>
      </w:r>
      <w:r>
        <w:rPr>
          <w:rFonts w:asciiTheme="minorEastAsia" w:eastAsiaTheme="minorEastAsia" w:hAnsiTheme="minorEastAsia"/>
          <w:sz w:val="22"/>
          <w:szCs w:val="22"/>
        </w:rPr>
        <w:t>研究生需托福网考成绩达到</w:t>
      </w:r>
      <w:r>
        <w:rPr>
          <w:rFonts w:asciiTheme="minorEastAsia" w:eastAsiaTheme="minorEastAsia" w:hAnsiTheme="minorEastAsia" w:hint="eastAsia"/>
          <w:sz w:val="22"/>
          <w:szCs w:val="22"/>
        </w:rPr>
        <w:t>90分</w:t>
      </w:r>
      <w:r>
        <w:rPr>
          <w:rFonts w:asciiTheme="minorEastAsia" w:eastAsiaTheme="minorEastAsia" w:hAnsiTheme="minorEastAsia"/>
          <w:sz w:val="22"/>
          <w:szCs w:val="22"/>
        </w:rPr>
        <w:t>或</w:t>
      </w:r>
      <w:r w:rsidR="00435700" w:rsidRPr="00435700">
        <w:rPr>
          <w:rFonts w:asciiTheme="minorEastAsia" w:eastAsiaTheme="minorEastAsia" w:hAnsiTheme="minorEastAsia" w:hint="eastAsia"/>
          <w:sz w:val="22"/>
          <w:szCs w:val="22"/>
        </w:rPr>
        <w:t>同等水平</w:t>
      </w:r>
      <w:r w:rsidR="00083B95" w:rsidRPr="00083B95">
        <w:rPr>
          <w:rFonts w:asciiTheme="minorEastAsia" w:eastAsiaTheme="minorEastAsia" w:hAnsiTheme="minorEastAsia" w:hint="eastAsia"/>
          <w:sz w:val="22"/>
          <w:szCs w:val="22"/>
        </w:rPr>
        <w:t>；</w:t>
      </w:r>
    </w:p>
    <w:p w:rsidR="00083B95" w:rsidRPr="00083B95" w:rsidRDefault="00083B95" w:rsidP="00083B95">
      <w:pPr>
        <w:pStyle w:val="a4"/>
        <w:numPr>
          <w:ilvl w:val="0"/>
          <w:numId w:val="3"/>
        </w:numPr>
        <w:snapToGrid w:val="0"/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 w:rsidRPr="00083B95">
        <w:rPr>
          <w:rFonts w:asciiTheme="minorEastAsia" w:eastAsiaTheme="minorEastAsia" w:hAnsiTheme="minorEastAsia" w:hint="eastAsia"/>
          <w:sz w:val="22"/>
          <w:szCs w:val="22"/>
        </w:rPr>
        <w:t>学习</w:t>
      </w:r>
      <w:r w:rsidRPr="00083B95">
        <w:rPr>
          <w:rFonts w:asciiTheme="minorEastAsia" w:eastAsiaTheme="minorEastAsia" w:hAnsiTheme="minorEastAsia"/>
          <w:sz w:val="22"/>
          <w:szCs w:val="22"/>
        </w:rPr>
        <w:t>成绩</w:t>
      </w:r>
      <w:r w:rsidRPr="00083B95">
        <w:rPr>
          <w:rFonts w:asciiTheme="minorEastAsia" w:eastAsiaTheme="minorEastAsia" w:hAnsiTheme="minorEastAsia" w:hint="eastAsia"/>
          <w:sz w:val="22"/>
          <w:szCs w:val="22"/>
        </w:rPr>
        <w:t>良好</w:t>
      </w:r>
      <w:r w:rsidRPr="00083B95">
        <w:rPr>
          <w:rFonts w:asciiTheme="minorEastAsia" w:eastAsiaTheme="minorEastAsia" w:hAnsiTheme="minorEastAsia"/>
          <w:sz w:val="22"/>
          <w:szCs w:val="22"/>
        </w:rPr>
        <w:t>或优秀，</w:t>
      </w:r>
      <w:r w:rsidRPr="00083B95">
        <w:rPr>
          <w:rFonts w:asciiTheme="minorEastAsia" w:eastAsiaTheme="minorEastAsia" w:hAnsiTheme="minorEastAsia" w:hint="eastAsia"/>
          <w:sz w:val="22"/>
          <w:szCs w:val="22"/>
        </w:rPr>
        <w:t>在校综合表现优秀。</w:t>
      </w:r>
    </w:p>
    <w:p w:rsidR="00083B95" w:rsidRPr="00083B95" w:rsidRDefault="00083B95" w:rsidP="00083B95">
      <w:pPr>
        <w:snapToGrid w:val="0"/>
        <w:spacing w:line="360" w:lineRule="auto"/>
        <w:rPr>
          <w:rFonts w:asciiTheme="minorEastAsia" w:hAnsiTheme="minorEastAsia"/>
          <w:b/>
          <w:sz w:val="22"/>
        </w:rPr>
      </w:pPr>
      <w:r w:rsidRPr="00083B95">
        <w:rPr>
          <w:rFonts w:asciiTheme="minorEastAsia" w:hAnsiTheme="minorEastAsia" w:hint="eastAsia"/>
          <w:b/>
          <w:sz w:val="22"/>
        </w:rPr>
        <w:t>申请材料：</w:t>
      </w:r>
    </w:p>
    <w:p w:rsidR="00083B95" w:rsidRPr="00083B95" w:rsidRDefault="00E51909" w:rsidP="0077220E">
      <w:pPr>
        <w:pStyle w:val="a4"/>
        <w:numPr>
          <w:ilvl w:val="0"/>
          <w:numId w:val="1"/>
        </w:numPr>
        <w:snapToGrid w:val="0"/>
        <w:spacing w:line="360" w:lineRule="auto"/>
        <w:ind w:left="426" w:firstLineChars="0" w:hanging="42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华南</w:t>
      </w:r>
      <w:r>
        <w:rPr>
          <w:rFonts w:asciiTheme="minorEastAsia" w:eastAsiaTheme="minorEastAsia" w:hAnsiTheme="minorEastAsia"/>
          <w:sz w:val="22"/>
          <w:szCs w:val="22"/>
        </w:rPr>
        <w:t>理工大学国际交流</w:t>
      </w:r>
      <w:r w:rsidR="00083B95" w:rsidRPr="00083B95">
        <w:rPr>
          <w:rFonts w:asciiTheme="minorEastAsia" w:eastAsiaTheme="minorEastAsia" w:hAnsiTheme="minorEastAsia" w:hint="eastAsia"/>
          <w:sz w:val="22"/>
          <w:szCs w:val="22"/>
        </w:rPr>
        <w:t>申请表格</w:t>
      </w:r>
    </w:p>
    <w:p w:rsidR="00083B95" w:rsidRPr="00083B95" w:rsidRDefault="00083B95" w:rsidP="0077220E">
      <w:pPr>
        <w:pStyle w:val="a4"/>
        <w:numPr>
          <w:ilvl w:val="0"/>
          <w:numId w:val="1"/>
        </w:numPr>
        <w:snapToGrid w:val="0"/>
        <w:spacing w:line="360" w:lineRule="auto"/>
        <w:ind w:left="426" w:firstLineChars="0" w:hanging="426"/>
        <w:jc w:val="left"/>
        <w:rPr>
          <w:rFonts w:asciiTheme="minorEastAsia" w:eastAsiaTheme="minorEastAsia" w:hAnsiTheme="minorEastAsia"/>
          <w:sz w:val="22"/>
          <w:szCs w:val="22"/>
        </w:rPr>
      </w:pPr>
      <w:r w:rsidRPr="00083B95">
        <w:rPr>
          <w:rFonts w:asciiTheme="minorEastAsia" w:eastAsiaTheme="minorEastAsia" w:hAnsiTheme="minorEastAsia" w:hint="eastAsia"/>
          <w:sz w:val="22"/>
          <w:szCs w:val="22"/>
        </w:rPr>
        <w:t>中、英文个人简历及个人陈述（</w:t>
      </w:r>
      <w:r w:rsidR="00E51909">
        <w:rPr>
          <w:rFonts w:asciiTheme="minorEastAsia" w:eastAsiaTheme="minorEastAsia" w:hAnsiTheme="minorEastAsia" w:hint="eastAsia"/>
          <w:sz w:val="22"/>
          <w:szCs w:val="22"/>
        </w:rPr>
        <w:t>即motivation</w:t>
      </w:r>
      <w:r w:rsidR="00E51909">
        <w:rPr>
          <w:rFonts w:asciiTheme="minorEastAsia" w:eastAsiaTheme="minorEastAsia" w:hAnsiTheme="minorEastAsia"/>
          <w:sz w:val="22"/>
          <w:szCs w:val="22"/>
        </w:rPr>
        <w:t xml:space="preserve"> letter，</w:t>
      </w:r>
      <w:r w:rsidRPr="00083B95">
        <w:rPr>
          <w:rFonts w:asciiTheme="minorEastAsia" w:eastAsiaTheme="minorEastAsia" w:hAnsiTheme="minorEastAsia" w:hint="eastAsia"/>
          <w:sz w:val="22"/>
          <w:szCs w:val="22"/>
        </w:rPr>
        <w:t>陈述参加</w:t>
      </w:r>
      <w:r w:rsidR="00E51909">
        <w:rPr>
          <w:rFonts w:asciiTheme="minorEastAsia" w:eastAsiaTheme="minorEastAsia" w:hAnsiTheme="minorEastAsia" w:hint="eastAsia"/>
          <w:sz w:val="22"/>
          <w:szCs w:val="22"/>
        </w:rPr>
        <w:t>此</w:t>
      </w:r>
      <w:r w:rsidRPr="00083B95">
        <w:rPr>
          <w:rFonts w:asciiTheme="minorEastAsia" w:eastAsiaTheme="minorEastAsia" w:hAnsiTheme="minorEastAsia" w:hint="eastAsia"/>
          <w:sz w:val="22"/>
          <w:szCs w:val="22"/>
        </w:rPr>
        <w:t>交换项目的原因、</w:t>
      </w:r>
      <w:r w:rsidRPr="00083B95">
        <w:rPr>
          <w:rFonts w:asciiTheme="minorEastAsia" w:eastAsiaTheme="minorEastAsia" w:hAnsiTheme="minorEastAsia" w:hint="eastAsia"/>
          <w:color w:val="222222"/>
          <w:sz w:val="22"/>
          <w:szCs w:val="22"/>
          <w:shd w:val="clear" w:color="auto" w:fill="FFFFFF"/>
        </w:rPr>
        <w:t>研究方向和兴趣、学习计划等</w:t>
      </w:r>
      <w:r w:rsidRPr="00083B95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083B95" w:rsidRPr="00083B95" w:rsidRDefault="00083B95" w:rsidP="0077220E">
      <w:pPr>
        <w:pStyle w:val="a4"/>
        <w:numPr>
          <w:ilvl w:val="0"/>
          <w:numId w:val="1"/>
        </w:numPr>
        <w:snapToGrid w:val="0"/>
        <w:spacing w:line="360" w:lineRule="auto"/>
        <w:ind w:left="426" w:firstLineChars="0" w:hanging="426"/>
        <w:rPr>
          <w:rFonts w:asciiTheme="minorEastAsia" w:eastAsiaTheme="minorEastAsia" w:hAnsiTheme="minorEastAsia"/>
          <w:sz w:val="22"/>
          <w:szCs w:val="22"/>
        </w:rPr>
      </w:pPr>
      <w:r w:rsidRPr="00083B95">
        <w:rPr>
          <w:rFonts w:asciiTheme="minorEastAsia" w:eastAsiaTheme="minorEastAsia" w:hAnsiTheme="minorEastAsia" w:hint="eastAsia"/>
          <w:sz w:val="22"/>
          <w:szCs w:val="22"/>
        </w:rPr>
        <w:t>已修课程的中文成绩单（本科及研究生阶段）</w:t>
      </w:r>
    </w:p>
    <w:p w:rsidR="00E51909" w:rsidRPr="00083B95" w:rsidRDefault="00E51909" w:rsidP="0077220E">
      <w:pPr>
        <w:pStyle w:val="a4"/>
        <w:numPr>
          <w:ilvl w:val="0"/>
          <w:numId w:val="1"/>
        </w:numPr>
        <w:snapToGrid w:val="0"/>
        <w:spacing w:line="360" w:lineRule="auto"/>
        <w:ind w:left="426" w:firstLineChars="0" w:hanging="426"/>
        <w:rPr>
          <w:rFonts w:asciiTheme="minorEastAsia" w:eastAsiaTheme="minorEastAsia" w:hAnsiTheme="minorEastAsia"/>
          <w:sz w:val="22"/>
          <w:szCs w:val="22"/>
        </w:rPr>
      </w:pPr>
      <w:r w:rsidRPr="00083B95">
        <w:rPr>
          <w:rFonts w:asciiTheme="minorEastAsia" w:eastAsiaTheme="minorEastAsia" w:hAnsiTheme="minorEastAsia" w:hint="eastAsia"/>
          <w:sz w:val="22"/>
          <w:szCs w:val="22"/>
        </w:rPr>
        <w:t>英文能力证明</w:t>
      </w:r>
    </w:p>
    <w:p w:rsidR="00083B95" w:rsidRPr="00083B95" w:rsidRDefault="00083B95" w:rsidP="0077220E">
      <w:pPr>
        <w:pStyle w:val="a4"/>
        <w:numPr>
          <w:ilvl w:val="0"/>
          <w:numId w:val="1"/>
        </w:numPr>
        <w:snapToGrid w:val="0"/>
        <w:spacing w:line="360" w:lineRule="auto"/>
        <w:ind w:left="426" w:firstLineChars="0" w:hanging="426"/>
        <w:rPr>
          <w:rFonts w:asciiTheme="minorEastAsia" w:eastAsiaTheme="minorEastAsia" w:hAnsiTheme="minorEastAsia"/>
          <w:sz w:val="22"/>
          <w:szCs w:val="22"/>
        </w:rPr>
      </w:pPr>
      <w:r w:rsidRPr="00083B95">
        <w:rPr>
          <w:rFonts w:asciiTheme="minorEastAsia" w:eastAsiaTheme="minorEastAsia" w:hAnsiTheme="minorEastAsia" w:hint="eastAsia"/>
          <w:sz w:val="22"/>
          <w:szCs w:val="22"/>
        </w:rPr>
        <w:t>各类获奖证明复印件</w:t>
      </w:r>
    </w:p>
    <w:p w:rsidR="00083B95" w:rsidRPr="00083B95" w:rsidRDefault="00083B95" w:rsidP="0077220E">
      <w:pPr>
        <w:pStyle w:val="a4"/>
        <w:numPr>
          <w:ilvl w:val="0"/>
          <w:numId w:val="1"/>
        </w:numPr>
        <w:snapToGrid w:val="0"/>
        <w:spacing w:line="360" w:lineRule="auto"/>
        <w:ind w:left="426" w:firstLineChars="0" w:hanging="426"/>
        <w:rPr>
          <w:rFonts w:asciiTheme="minorEastAsia" w:eastAsiaTheme="minorEastAsia" w:hAnsiTheme="minorEastAsia"/>
          <w:sz w:val="22"/>
          <w:szCs w:val="22"/>
        </w:rPr>
      </w:pPr>
      <w:r w:rsidRPr="00083B95">
        <w:rPr>
          <w:rFonts w:asciiTheme="minorEastAsia" w:eastAsiaTheme="minorEastAsia" w:hAnsiTheme="minorEastAsia" w:hint="eastAsia"/>
          <w:sz w:val="22"/>
          <w:szCs w:val="22"/>
        </w:rPr>
        <w:t>护照首页</w:t>
      </w:r>
      <w:r w:rsidRPr="00083B95">
        <w:rPr>
          <w:rFonts w:asciiTheme="minorEastAsia" w:eastAsiaTheme="minorEastAsia" w:hAnsiTheme="minorEastAsia"/>
          <w:sz w:val="22"/>
          <w:szCs w:val="22"/>
        </w:rPr>
        <w:t>复印件</w:t>
      </w:r>
    </w:p>
    <w:p w:rsidR="00125704" w:rsidRDefault="00083B95" w:rsidP="00CD2007">
      <w:pPr>
        <w:snapToGrid w:val="0"/>
        <w:spacing w:line="360" w:lineRule="auto"/>
        <w:rPr>
          <w:rFonts w:asciiTheme="minorEastAsia" w:hAnsiTheme="minorEastAsia"/>
          <w:sz w:val="22"/>
        </w:rPr>
      </w:pPr>
      <w:r w:rsidRPr="00083B95">
        <w:rPr>
          <w:rFonts w:asciiTheme="minorEastAsia" w:hAnsiTheme="minorEastAsia" w:hint="eastAsia"/>
          <w:b/>
          <w:sz w:val="22"/>
        </w:rPr>
        <w:t>选拔程序：</w:t>
      </w:r>
      <w:r w:rsidRPr="00083B95">
        <w:rPr>
          <w:rFonts w:asciiTheme="minorEastAsia" w:hAnsiTheme="minorEastAsia" w:hint="eastAsia"/>
          <w:sz w:val="22"/>
        </w:rPr>
        <w:t>学院将对申请材料进行审核，择优推荐至法国</w:t>
      </w:r>
      <w:r w:rsidR="00E51909">
        <w:rPr>
          <w:rFonts w:asciiTheme="minorEastAsia" w:hAnsiTheme="minorEastAsia"/>
          <w:sz w:val="22"/>
        </w:rPr>
        <w:t>EDC</w:t>
      </w:r>
      <w:r w:rsidR="00E51909">
        <w:rPr>
          <w:rFonts w:asciiTheme="minorEastAsia" w:hAnsiTheme="minorEastAsia" w:hint="eastAsia"/>
          <w:sz w:val="22"/>
        </w:rPr>
        <w:t>巴黎</w:t>
      </w:r>
      <w:r w:rsidRPr="00083B95">
        <w:rPr>
          <w:rFonts w:asciiTheme="minorEastAsia" w:hAnsiTheme="minorEastAsia" w:hint="eastAsia"/>
          <w:sz w:val="22"/>
        </w:rPr>
        <w:t>商学院，由对方最终审核录取。</w:t>
      </w:r>
    </w:p>
    <w:p w:rsidR="008A402E" w:rsidRPr="009A12FA" w:rsidRDefault="008A402E" w:rsidP="00CD2007">
      <w:pPr>
        <w:snapToGrid w:val="0"/>
        <w:spacing w:line="360" w:lineRule="auto"/>
        <w:rPr>
          <w:rFonts w:asciiTheme="minorEastAsia" w:hAnsiTheme="minorEastAsia" w:hint="eastAsia"/>
          <w:sz w:val="22"/>
        </w:rPr>
      </w:pPr>
      <w:r w:rsidRPr="008A402E">
        <w:rPr>
          <w:rFonts w:asciiTheme="minorEastAsia" w:hAnsiTheme="minorEastAsia" w:hint="eastAsia"/>
          <w:b/>
          <w:sz w:val="22"/>
        </w:rPr>
        <w:t>报名时间</w:t>
      </w:r>
      <w:r w:rsidRPr="008A402E">
        <w:rPr>
          <w:rFonts w:asciiTheme="minorEastAsia" w:hAnsiTheme="minorEastAsia"/>
          <w:b/>
          <w:sz w:val="22"/>
        </w:rPr>
        <w:t>：</w:t>
      </w:r>
      <w:r>
        <w:rPr>
          <w:rFonts w:asciiTheme="minorEastAsia" w:hAnsiTheme="minorEastAsia"/>
          <w:sz w:val="22"/>
        </w:rPr>
        <w:t>关注学院网站相关通知。</w:t>
      </w:r>
      <w:bookmarkStart w:id="0" w:name="_GoBack"/>
      <w:bookmarkEnd w:id="0"/>
    </w:p>
    <w:sectPr w:rsidR="008A402E" w:rsidRPr="009A12FA" w:rsidSect="008A402E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D4A" w:rsidRDefault="00012D4A" w:rsidP="004A7CC3">
      <w:r>
        <w:separator/>
      </w:r>
    </w:p>
  </w:endnote>
  <w:endnote w:type="continuationSeparator" w:id="0">
    <w:p w:rsidR="00012D4A" w:rsidRDefault="00012D4A" w:rsidP="004A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D4A" w:rsidRDefault="00012D4A" w:rsidP="004A7CC3">
      <w:r>
        <w:separator/>
      </w:r>
    </w:p>
  </w:footnote>
  <w:footnote w:type="continuationSeparator" w:id="0">
    <w:p w:rsidR="00012D4A" w:rsidRDefault="00012D4A" w:rsidP="004A7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5B8"/>
    <w:multiLevelType w:val="hybridMultilevel"/>
    <w:tmpl w:val="040205BE"/>
    <w:lvl w:ilvl="0" w:tplc="0DACD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D314A9"/>
    <w:multiLevelType w:val="hybridMultilevel"/>
    <w:tmpl w:val="2B860F1C"/>
    <w:lvl w:ilvl="0" w:tplc="5052E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3A273F"/>
    <w:multiLevelType w:val="hybridMultilevel"/>
    <w:tmpl w:val="040205BE"/>
    <w:lvl w:ilvl="0" w:tplc="0DACD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B4313C"/>
    <w:multiLevelType w:val="hybridMultilevel"/>
    <w:tmpl w:val="8F983AD8"/>
    <w:lvl w:ilvl="0" w:tplc="A85A29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21"/>
    <w:rsid w:val="00012D4A"/>
    <w:rsid w:val="00057D3A"/>
    <w:rsid w:val="00083B95"/>
    <w:rsid w:val="000A3C64"/>
    <w:rsid w:val="000F1F13"/>
    <w:rsid w:val="00125704"/>
    <w:rsid w:val="001F3C54"/>
    <w:rsid w:val="00435700"/>
    <w:rsid w:val="00496709"/>
    <w:rsid w:val="004A7CC3"/>
    <w:rsid w:val="004D223B"/>
    <w:rsid w:val="004D466F"/>
    <w:rsid w:val="00575A3D"/>
    <w:rsid w:val="0059634E"/>
    <w:rsid w:val="00610717"/>
    <w:rsid w:val="00624113"/>
    <w:rsid w:val="00624A6D"/>
    <w:rsid w:val="00677DA4"/>
    <w:rsid w:val="0077220E"/>
    <w:rsid w:val="0077542A"/>
    <w:rsid w:val="00877B8F"/>
    <w:rsid w:val="008A402E"/>
    <w:rsid w:val="00914742"/>
    <w:rsid w:val="00966D0A"/>
    <w:rsid w:val="00966E21"/>
    <w:rsid w:val="009A12FA"/>
    <w:rsid w:val="009A5C5B"/>
    <w:rsid w:val="00A45704"/>
    <w:rsid w:val="00B01A7E"/>
    <w:rsid w:val="00B06D83"/>
    <w:rsid w:val="00CD2007"/>
    <w:rsid w:val="00DB42A4"/>
    <w:rsid w:val="00E51909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0C5BC0-2285-41BF-AD53-23F71B86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3B9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83B95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5">
    <w:name w:val="Strong"/>
    <w:basedOn w:val="a0"/>
    <w:uiPriority w:val="22"/>
    <w:qFormat/>
    <w:rsid w:val="004D466F"/>
    <w:rPr>
      <w:b/>
      <w:bCs/>
    </w:rPr>
  </w:style>
  <w:style w:type="paragraph" w:styleId="a6">
    <w:name w:val="header"/>
    <w:basedOn w:val="a"/>
    <w:link w:val="Char"/>
    <w:uiPriority w:val="99"/>
    <w:unhideWhenUsed/>
    <w:rsid w:val="004A7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A7CC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A7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A7CC3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9147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cparis.edu/en/category/admiss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128</Words>
  <Characters>735</Characters>
  <Application>Microsoft Office Word</Application>
  <DocSecurity>0</DocSecurity>
  <Lines>6</Lines>
  <Paragraphs>1</Paragraphs>
  <ScaleCrop>false</ScaleCrop>
  <Company>China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2017-11-15T01:10:00Z</dcterms:created>
  <dcterms:modified xsi:type="dcterms:W3CDTF">2017-12-06T02:07:00Z</dcterms:modified>
</cp:coreProperties>
</file>