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60A1" w14:textId="2730822A" w:rsidR="00250F52" w:rsidRPr="00250F52" w:rsidRDefault="00392799" w:rsidP="00250F52">
      <w:pPr>
        <w:jc w:val="center"/>
        <w:rPr>
          <w:rFonts w:asciiTheme="minorEastAsia" w:hAnsiTheme="minorEastAsia" w:cs="Times New Roman"/>
          <w:b/>
          <w:sz w:val="32"/>
        </w:rPr>
      </w:pPr>
      <w:r w:rsidRPr="00250F52">
        <w:rPr>
          <w:rFonts w:asciiTheme="minorEastAsia" w:hAnsiTheme="minorEastAsia" w:cs="Times New Roman" w:hint="eastAsia"/>
          <w:b/>
          <w:sz w:val="32"/>
        </w:rPr>
        <w:t>TP-LINK</w:t>
      </w:r>
      <w:r w:rsidR="00CC23CB" w:rsidRPr="00250F52">
        <w:rPr>
          <w:rFonts w:asciiTheme="minorEastAsia" w:hAnsiTheme="minorEastAsia" w:cs="Times New Roman"/>
          <w:b/>
          <w:sz w:val="32"/>
        </w:rPr>
        <w:t xml:space="preserve"> </w:t>
      </w:r>
      <w:r w:rsidR="00E21765">
        <w:rPr>
          <w:rFonts w:asciiTheme="minorEastAsia" w:hAnsiTheme="minorEastAsia" w:cs="Times New Roman"/>
          <w:b/>
          <w:sz w:val="32"/>
        </w:rPr>
        <w:t>2026</w:t>
      </w:r>
      <w:r w:rsidR="00E21765">
        <w:rPr>
          <w:rFonts w:asciiTheme="minorEastAsia" w:hAnsiTheme="minorEastAsia" w:cs="Times New Roman" w:hint="eastAsia"/>
          <w:b/>
          <w:sz w:val="32"/>
        </w:rPr>
        <w:t>届</w:t>
      </w:r>
      <w:r w:rsidR="00C85C0D">
        <w:rPr>
          <w:rFonts w:asciiTheme="minorEastAsia" w:hAnsiTheme="minorEastAsia" w:cs="Times New Roman" w:hint="eastAsia"/>
          <w:b/>
          <w:sz w:val="32"/>
        </w:rPr>
        <w:t>春</w:t>
      </w:r>
      <w:r w:rsidR="00E21765">
        <w:rPr>
          <w:rFonts w:asciiTheme="minorEastAsia" w:hAnsiTheme="minorEastAsia" w:cs="Times New Roman" w:hint="eastAsia"/>
          <w:b/>
          <w:sz w:val="32"/>
        </w:rPr>
        <w:t>季</w:t>
      </w:r>
      <w:r w:rsidR="00250F52">
        <w:rPr>
          <w:rFonts w:asciiTheme="minorEastAsia" w:hAnsiTheme="minorEastAsia" w:cs="Times New Roman" w:hint="eastAsia"/>
          <w:b/>
          <w:sz w:val="32"/>
        </w:rPr>
        <w:t>校园</w:t>
      </w:r>
      <w:r w:rsidRPr="00250F52">
        <w:rPr>
          <w:rFonts w:asciiTheme="minorEastAsia" w:hAnsiTheme="minorEastAsia" w:cs="Times New Roman" w:hint="eastAsia"/>
          <w:b/>
          <w:sz w:val="32"/>
        </w:rPr>
        <w:t>招聘正式启动</w:t>
      </w:r>
    </w:p>
    <w:p w14:paraId="186AB085" w14:textId="77777777" w:rsidR="00392799" w:rsidRPr="00250F52" w:rsidRDefault="00392799" w:rsidP="00250F52">
      <w:pPr>
        <w:jc w:val="center"/>
        <w:rPr>
          <w:rFonts w:asciiTheme="minorEastAsia" w:hAnsiTheme="minorEastAsia" w:cs="Times New Roman"/>
          <w:b/>
          <w:sz w:val="32"/>
        </w:rPr>
      </w:pPr>
      <w:r w:rsidRPr="00250F52">
        <w:rPr>
          <w:rFonts w:asciiTheme="minorEastAsia" w:hAnsiTheme="minorEastAsia" w:cs="Times New Roman" w:hint="eastAsia"/>
          <w:b/>
          <w:sz w:val="32"/>
        </w:rPr>
        <w:t>（内附交流群信息）</w:t>
      </w:r>
    </w:p>
    <w:p w14:paraId="5002A25A" w14:textId="732C6C30" w:rsidR="00392799" w:rsidRPr="00250F52" w:rsidRDefault="00392799" w:rsidP="00250F52">
      <w:pPr>
        <w:jc w:val="center"/>
        <w:rPr>
          <w:rFonts w:asciiTheme="minorEastAsia" w:hAnsiTheme="minorEastAsia" w:cs="Times New Roman"/>
          <w:b/>
          <w:sz w:val="32"/>
        </w:rPr>
      </w:pPr>
      <w:r w:rsidRPr="00250F52">
        <w:rPr>
          <w:rFonts w:asciiTheme="minorEastAsia" w:hAnsiTheme="minorEastAsia" w:cs="Times New Roman" w:hint="eastAsia"/>
          <w:b/>
          <w:sz w:val="32"/>
        </w:rPr>
        <w:t>--</w:t>
      </w:r>
      <w:r w:rsidR="00E21765">
        <w:rPr>
          <w:rFonts w:asciiTheme="minorEastAsia" w:hAnsiTheme="minorEastAsia" w:cs="Times New Roman" w:hint="eastAsia"/>
          <w:b/>
          <w:sz w:val="32"/>
        </w:rPr>
        <w:t>承梦想，启新境</w:t>
      </w:r>
    </w:p>
    <w:p w14:paraId="101B2DD7" w14:textId="5B62C4FD" w:rsidR="00250F52" w:rsidRDefault="0060158B" w:rsidP="00250F52">
      <w:pPr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华南理工</w:t>
      </w:r>
      <w:r w:rsidR="00250F52" w:rsidRPr="00A51F39">
        <w:rPr>
          <w:rFonts w:asciiTheme="minorEastAsia" w:hAnsiTheme="minorEastAsia" w:cs="Times New Roman" w:hint="eastAsia"/>
          <w:sz w:val="28"/>
          <w:szCs w:val="28"/>
        </w:rPr>
        <w:t>大学官方交流群号：</w:t>
      </w:r>
    </w:p>
    <w:p w14:paraId="6A1D0712" w14:textId="0DFAC505" w:rsidR="0060158B" w:rsidRPr="00A51F39" w:rsidRDefault="0060158B" w:rsidP="00250F52">
      <w:pPr>
        <w:jc w:val="center"/>
        <w:rPr>
          <w:rFonts w:asciiTheme="minorEastAsia" w:hAnsiTheme="minorEastAsia" w:cs="Times New Roman" w:hint="eastAsia"/>
          <w:sz w:val="28"/>
          <w:szCs w:val="28"/>
        </w:rPr>
      </w:pPr>
      <w:r w:rsidRPr="0060158B">
        <w:rPr>
          <w:rFonts w:asciiTheme="minorEastAsia" w:hAnsiTheme="minorEastAsia" w:cs="Times New Roman"/>
          <w:sz w:val="28"/>
          <w:szCs w:val="28"/>
        </w:rPr>
        <w:t>1075786628</w:t>
      </w:r>
    </w:p>
    <w:p w14:paraId="6F52E960" w14:textId="77777777"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0"/>
          <w:szCs w:val="30"/>
        </w:rPr>
      </w:pPr>
      <w:r w:rsidRPr="00E849E6">
        <w:rPr>
          <w:rFonts w:asciiTheme="minorEastAsia" w:hAnsiTheme="minorEastAsia" w:cs="Times New Roman"/>
          <w:b/>
          <w:sz w:val="30"/>
          <w:szCs w:val="30"/>
        </w:rPr>
        <w:t>关于TP-LINK</w:t>
      </w:r>
    </w:p>
    <w:p w14:paraId="4EB10479" w14:textId="4F52335F" w:rsidR="006E5CF8" w:rsidRPr="006E5CF8" w:rsidRDefault="006E5CF8" w:rsidP="006E5CF8">
      <w:pPr>
        <w:spacing w:line="400" w:lineRule="exact"/>
        <w:ind w:firstLine="420"/>
        <w:rPr>
          <w:rFonts w:asciiTheme="minorEastAsia" w:hAnsiTheme="minorEastAsia" w:cs="Times New Roman"/>
          <w:sz w:val="22"/>
        </w:rPr>
      </w:pPr>
      <w:r w:rsidRPr="006E5CF8">
        <w:rPr>
          <w:rFonts w:asciiTheme="minorEastAsia" w:hAnsiTheme="minorEastAsia" w:cs="Times New Roman" w:hint="eastAsia"/>
          <w:sz w:val="22"/>
        </w:rPr>
        <w:t>TP-LINK（</w:t>
      </w:r>
      <w:proofErr w:type="gramStart"/>
      <w:r w:rsidRPr="006E5CF8">
        <w:rPr>
          <w:rFonts w:asciiTheme="minorEastAsia" w:hAnsiTheme="minorEastAsia" w:cs="Times New Roman" w:hint="eastAsia"/>
          <w:sz w:val="22"/>
        </w:rPr>
        <w:t>普联技术</w:t>
      </w:r>
      <w:proofErr w:type="gramEnd"/>
      <w:r w:rsidRPr="006E5CF8">
        <w:rPr>
          <w:rFonts w:asciiTheme="minorEastAsia" w:hAnsiTheme="minorEastAsia" w:cs="Times New Roman" w:hint="eastAsia"/>
          <w:sz w:val="22"/>
        </w:rPr>
        <w:t>有限公司）是领先的ICT设备与解决方案提供商。自1996年成立以来，我们提供的海量设备已服务千行百业、千家万户，用以构建万物互联的世界。我们致力于让我们的系统和解决方案，成为农业、工业、流通和服务业等广泛领域的生产力工具，</w:t>
      </w:r>
      <w:r w:rsidR="00D547A3">
        <w:rPr>
          <w:rFonts w:asciiTheme="minorEastAsia" w:hAnsiTheme="minorEastAsia" w:cs="Times New Roman" w:hint="eastAsia"/>
          <w:sz w:val="22"/>
        </w:rPr>
        <w:t>提高社会效率，</w:t>
      </w:r>
      <w:r w:rsidRPr="006E5CF8">
        <w:rPr>
          <w:rFonts w:asciiTheme="minorEastAsia" w:hAnsiTheme="minorEastAsia" w:cs="Times New Roman" w:hint="eastAsia"/>
          <w:sz w:val="22"/>
        </w:rPr>
        <w:t>节约社会成本，创造社会财富，为数字化社会的建设提供服务。</w:t>
      </w:r>
    </w:p>
    <w:p w14:paraId="443260F7" w14:textId="77777777"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薪酬福利</w:t>
      </w:r>
    </w:p>
    <w:p w14:paraId="5BBECA28" w14:textId="77777777" w:rsidR="00392799" w:rsidRPr="003320E0" w:rsidRDefault="00392799" w:rsidP="00392799">
      <w:pPr>
        <w:spacing w:line="360" w:lineRule="auto"/>
        <w:rPr>
          <w:rFonts w:asciiTheme="minorEastAsia" w:hAnsiTheme="minorEastAsia" w:cs="Times New Roman"/>
          <w:b/>
          <w:color w:val="FF0000"/>
          <w:sz w:val="22"/>
          <w:szCs w:val="24"/>
          <w:u w:val="single"/>
        </w:rPr>
      </w:pPr>
      <w:r w:rsidRPr="003320E0"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1.待遇优</w:t>
      </w:r>
      <w:proofErr w:type="gramStart"/>
      <w:r w:rsidRPr="003320E0"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渥</w:t>
      </w:r>
      <w:proofErr w:type="gramEnd"/>
      <w:r w:rsidRPr="003320E0"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，全面保障</w:t>
      </w:r>
    </w:p>
    <w:p w14:paraId="415E45FC" w14:textId="3C16B331"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我们提供</w:t>
      </w:r>
      <w:r w:rsidRPr="00DD5133">
        <w:rPr>
          <w:rFonts w:asciiTheme="minorEastAsia" w:hAnsiTheme="minorEastAsia" w:cs="Times New Roman" w:hint="eastAsia"/>
          <w:sz w:val="22"/>
        </w:rPr>
        <w:t>行业内极具竞争力的薪酬</w:t>
      </w:r>
      <w:r>
        <w:rPr>
          <w:rFonts w:asciiTheme="minorEastAsia" w:hAnsiTheme="minorEastAsia" w:cs="Times New Roman"/>
          <w:sz w:val="22"/>
        </w:rPr>
        <w:t>，</w:t>
      </w:r>
      <w:r w:rsidRPr="00DD5133">
        <w:rPr>
          <w:rFonts w:asciiTheme="minorEastAsia" w:hAnsiTheme="minorEastAsia" w:cs="Times New Roman" w:hint="eastAsia"/>
          <w:sz w:val="22"/>
        </w:rPr>
        <w:t>年度加薪</w:t>
      </w:r>
      <w:r w:rsidR="00D547A3">
        <w:rPr>
          <w:rFonts w:asciiTheme="minorEastAsia" w:hAnsiTheme="minorEastAsia" w:cs="Times New Roman" w:hint="eastAsia"/>
          <w:sz w:val="22"/>
        </w:rPr>
        <w:t>机会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季度绩效奖金</w:t>
      </w:r>
      <w:r>
        <w:rPr>
          <w:rFonts w:asciiTheme="minorEastAsia" w:hAnsiTheme="minorEastAsia" w:cs="Times New Roman" w:hint="eastAsia"/>
          <w:sz w:val="22"/>
        </w:rPr>
        <w:t>；同时提供</w:t>
      </w:r>
      <w:r w:rsidRPr="00DD5133">
        <w:rPr>
          <w:rFonts w:asciiTheme="minorEastAsia" w:hAnsiTheme="minorEastAsia" w:cs="Times New Roman" w:hint="eastAsia"/>
          <w:sz w:val="22"/>
        </w:rPr>
        <w:t>带薪年休假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带薪工龄假</w:t>
      </w:r>
      <w:r>
        <w:rPr>
          <w:rFonts w:asciiTheme="minorEastAsia" w:hAnsiTheme="minorEastAsia" w:cs="Times New Roman" w:hint="eastAsia"/>
          <w:sz w:val="22"/>
        </w:rPr>
        <w:t>。</w:t>
      </w:r>
    </w:p>
    <w:p w14:paraId="58AFAC23" w14:textId="77777777"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2.福利丰厚，人文关怀</w:t>
      </w:r>
    </w:p>
    <w:p w14:paraId="666BA184" w14:textId="30E6BDC1"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我们关心每一位员工的工作体验。悉心准备</w:t>
      </w:r>
      <w:r w:rsidRPr="00A94696">
        <w:rPr>
          <w:rFonts w:asciiTheme="minorEastAsia" w:hAnsiTheme="minorEastAsia" w:cs="Times New Roman" w:hint="eastAsia"/>
          <w:sz w:val="22"/>
        </w:rPr>
        <w:t>应届生入职福利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同时提供</w:t>
      </w:r>
      <w:r w:rsidRPr="00A94696">
        <w:rPr>
          <w:rFonts w:asciiTheme="minorEastAsia" w:hAnsiTheme="minorEastAsia" w:cs="Times New Roman" w:hint="eastAsia"/>
          <w:sz w:val="22"/>
        </w:rPr>
        <w:t>免费班车接送上下班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年度免费体检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公司合作健身房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游泳卡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餐补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结婚红包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过节费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过节礼品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每日小零食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下午茶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旅游经费</w:t>
      </w:r>
      <w:r>
        <w:rPr>
          <w:rFonts w:asciiTheme="minorEastAsia" w:hAnsiTheme="minorEastAsia" w:cs="Times New Roman" w:hint="eastAsia"/>
          <w:sz w:val="22"/>
        </w:rPr>
        <w:t>等福利，定期举办</w:t>
      </w:r>
      <w:r w:rsidRPr="00A94696">
        <w:rPr>
          <w:rFonts w:asciiTheme="minorEastAsia" w:hAnsiTheme="minorEastAsia" w:cs="Times New Roman" w:hint="eastAsia"/>
          <w:sz w:val="22"/>
        </w:rPr>
        <w:t>丰富的文娱活动和各类文体比赛</w:t>
      </w:r>
      <w:r>
        <w:rPr>
          <w:rFonts w:asciiTheme="minorEastAsia" w:hAnsiTheme="minorEastAsia" w:cs="Times New Roman" w:hint="eastAsia"/>
          <w:sz w:val="22"/>
        </w:rPr>
        <w:t>。</w:t>
      </w:r>
    </w:p>
    <w:p w14:paraId="4A2026E2" w14:textId="77777777"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3.</w:t>
      </w: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培训完善，快速成长</w:t>
      </w:r>
    </w:p>
    <w:p w14:paraId="4E809573" w14:textId="25DF50E6" w:rsidR="00392799" w:rsidRPr="00A94696" w:rsidRDefault="00C22D78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我们重视每一位员工的发展</w:t>
      </w:r>
      <w:r>
        <w:rPr>
          <w:rFonts w:asciiTheme="minorEastAsia" w:hAnsiTheme="minorEastAsia" w:cs="Times New Roman"/>
          <w:sz w:val="22"/>
        </w:rPr>
        <w:t>。</w:t>
      </w:r>
      <w:r w:rsidR="00250F52">
        <w:rPr>
          <w:rFonts w:asciiTheme="minorEastAsia" w:hAnsiTheme="minorEastAsia" w:cs="Times New Roman" w:hint="eastAsia"/>
          <w:sz w:val="22"/>
        </w:rPr>
        <w:t>T</w:t>
      </w:r>
      <w:r w:rsidR="00250F52">
        <w:rPr>
          <w:rFonts w:asciiTheme="minorEastAsia" w:hAnsiTheme="minorEastAsia" w:cs="Times New Roman"/>
          <w:sz w:val="22"/>
        </w:rPr>
        <w:t>P-LINK</w:t>
      </w:r>
      <w:r w:rsidR="00250F52">
        <w:rPr>
          <w:rFonts w:asciiTheme="minorEastAsia" w:hAnsiTheme="minorEastAsia" w:cs="Times New Roman" w:hint="eastAsia"/>
          <w:sz w:val="22"/>
        </w:rPr>
        <w:t>拥有</w:t>
      </w:r>
      <w:r w:rsidR="00250F52" w:rsidRPr="00A94696">
        <w:rPr>
          <w:rFonts w:asciiTheme="minorEastAsia" w:hAnsiTheme="minorEastAsia" w:cs="Times New Roman" w:hint="eastAsia"/>
          <w:sz w:val="22"/>
        </w:rPr>
        <w:t>完善的入职培训体系</w:t>
      </w:r>
      <w:r w:rsidR="00250F52">
        <w:rPr>
          <w:rFonts w:asciiTheme="minorEastAsia" w:hAnsiTheme="minorEastAsia" w:cs="Times New Roman"/>
          <w:sz w:val="22"/>
        </w:rPr>
        <w:t>、</w:t>
      </w:r>
      <w:r w:rsidR="00250F52" w:rsidRPr="00A94696">
        <w:rPr>
          <w:rFonts w:asciiTheme="minorEastAsia" w:hAnsiTheme="minorEastAsia" w:cs="Times New Roman" w:hint="eastAsia"/>
          <w:sz w:val="22"/>
        </w:rPr>
        <w:t>一对一带教制度</w:t>
      </w:r>
      <w:r w:rsidR="00250F52">
        <w:rPr>
          <w:rFonts w:asciiTheme="minorEastAsia" w:hAnsiTheme="minorEastAsia" w:cs="Times New Roman" w:hint="eastAsia"/>
          <w:kern w:val="0"/>
          <w:sz w:val="24"/>
          <w:szCs w:val="24"/>
        </w:rPr>
        <w:t>，</w:t>
      </w:r>
      <w:r w:rsidR="00250F52" w:rsidRPr="00DB5A9D">
        <w:rPr>
          <w:rFonts w:asciiTheme="minorEastAsia" w:hAnsiTheme="minorEastAsia" w:cs="Times New Roman" w:hint="eastAsia"/>
          <w:sz w:val="22"/>
        </w:rPr>
        <w:t>带你针对学习相关工作技能，以及具有挑战性的探索课题和实习课题。</w:t>
      </w:r>
      <w:r w:rsidR="00250F52">
        <w:rPr>
          <w:rFonts w:asciiTheme="minorEastAsia" w:hAnsiTheme="minorEastAsia" w:cs="Times New Roman" w:hint="eastAsia"/>
          <w:sz w:val="22"/>
        </w:rPr>
        <w:t>同时为各类英才设立了</w:t>
      </w:r>
      <w:r w:rsidR="00250F52" w:rsidRPr="00A94696">
        <w:rPr>
          <w:rFonts w:asciiTheme="minorEastAsia" w:hAnsiTheme="minorEastAsia" w:cs="Times New Roman" w:hint="eastAsia"/>
          <w:sz w:val="22"/>
        </w:rPr>
        <w:t>专利奖</w:t>
      </w:r>
      <w:r w:rsidR="00250F52">
        <w:rPr>
          <w:rFonts w:asciiTheme="minorEastAsia" w:hAnsiTheme="minorEastAsia" w:cs="Times New Roman"/>
          <w:sz w:val="22"/>
        </w:rPr>
        <w:t>、</w:t>
      </w:r>
      <w:r w:rsidR="00250F52" w:rsidRPr="00A94696">
        <w:rPr>
          <w:rFonts w:asciiTheme="minorEastAsia" w:hAnsiTheme="minorEastAsia" w:cs="Times New Roman" w:hint="eastAsia"/>
          <w:sz w:val="22"/>
        </w:rPr>
        <w:t>有才奖</w:t>
      </w:r>
      <w:r w:rsidR="00250F52">
        <w:rPr>
          <w:rFonts w:asciiTheme="minorEastAsia" w:hAnsiTheme="minorEastAsia" w:cs="Times New Roman" w:hint="eastAsia"/>
          <w:sz w:val="22"/>
        </w:rPr>
        <w:t>和</w:t>
      </w:r>
      <w:r w:rsidR="00250F52" w:rsidRPr="00A94696">
        <w:rPr>
          <w:rFonts w:asciiTheme="minorEastAsia" w:hAnsiTheme="minorEastAsia" w:cs="Times New Roman" w:hint="eastAsia"/>
          <w:sz w:val="22"/>
        </w:rPr>
        <w:t>给力奖</w:t>
      </w:r>
      <w:r w:rsidR="00250F52">
        <w:rPr>
          <w:rFonts w:asciiTheme="minorEastAsia" w:hAnsiTheme="minorEastAsia" w:cs="Times New Roman" w:hint="eastAsia"/>
          <w:sz w:val="22"/>
        </w:rPr>
        <w:t>。</w:t>
      </w:r>
    </w:p>
    <w:p w14:paraId="35F24574" w14:textId="77777777"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应聘须知</w:t>
      </w:r>
    </w:p>
    <w:p w14:paraId="2A5F4377" w14:textId="2FA10C33"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1.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招募对象：</w:t>
      </w:r>
      <w:r>
        <w:rPr>
          <w:rFonts w:asciiTheme="minorEastAsia" w:hAnsiTheme="minorEastAsia" w:hint="eastAsia"/>
          <w:color w:val="000000" w:themeColor="text1"/>
          <w:szCs w:val="21"/>
        </w:rPr>
        <w:t>本次招募面向</w:t>
      </w:r>
      <w:r w:rsidR="00814458">
        <w:rPr>
          <w:rFonts w:asciiTheme="minorEastAsia" w:hAnsiTheme="minorEastAsia"/>
          <w:color w:val="000000" w:themeColor="text1"/>
          <w:szCs w:val="21"/>
        </w:rPr>
        <w:t>2026</w:t>
      </w:r>
      <w:r>
        <w:rPr>
          <w:rFonts w:asciiTheme="minorEastAsia" w:hAnsiTheme="minorEastAsia" w:hint="eastAsia"/>
          <w:color w:val="000000" w:themeColor="text1"/>
          <w:szCs w:val="21"/>
        </w:rPr>
        <w:t>届应届毕业生</w:t>
      </w:r>
    </w:p>
    <w:p w14:paraId="23ABFB48" w14:textId="58D14645"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2.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应聘流程：</w:t>
      </w:r>
      <w:proofErr w:type="gramStart"/>
      <w:r>
        <w:rPr>
          <w:rFonts w:asciiTheme="minorEastAsia" w:hAnsiTheme="minorEastAsia" w:hint="eastAsia"/>
          <w:color w:val="000000" w:themeColor="text1"/>
          <w:szCs w:val="21"/>
        </w:rPr>
        <w:t>网申——</w:t>
      </w:r>
      <w:proofErr w:type="gramEnd"/>
      <w:r>
        <w:rPr>
          <w:rFonts w:asciiTheme="minorEastAsia" w:hAnsiTheme="minorEastAsia" w:hint="eastAsia"/>
          <w:color w:val="000000" w:themeColor="text1"/>
          <w:szCs w:val="21"/>
        </w:rPr>
        <w:t>笔试（部分岗位设置）——面试——座谈——offer</w:t>
      </w:r>
    </w:p>
    <w:p w14:paraId="17D3C4D6" w14:textId="10889E9C" w:rsidR="00392799" w:rsidRPr="006E5CF8" w:rsidRDefault="00392799" w:rsidP="00392799">
      <w:pPr>
        <w:spacing w:line="360" w:lineRule="auto"/>
        <w:rPr>
          <w:rFonts w:asciiTheme="minorEastAsia" w:hAnsiTheme="minorEastAsia"/>
          <w:b/>
          <w:szCs w:val="21"/>
        </w:rPr>
      </w:pPr>
      <w:r w:rsidRPr="006E5CF8">
        <w:rPr>
          <w:rFonts w:asciiTheme="minorEastAsia" w:hAnsiTheme="minorEastAsia"/>
          <w:b/>
          <w:szCs w:val="21"/>
        </w:rPr>
        <w:t>3.</w:t>
      </w:r>
      <w:r w:rsidR="0015131F" w:rsidRPr="006E5CF8">
        <w:rPr>
          <w:rFonts w:asciiTheme="minorEastAsia" w:hAnsiTheme="minorEastAsia" w:hint="eastAsia"/>
          <w:b/>
          <w:szCs w:val="21"/>
        </w:rPr>
        <w:t>网申时间</w:t>
      </w:r>
      <w:r w:rsidRPr="006E5CF8">
        <w:rPr>
          <w:rFonts w:asciiTheme="minorEastAsia" w:hAnsiTheme="minorEastAsia" w:hint="eastAsia"/>
          <w:b/>
          <w:szCs w:val="21"/>
        </w:rPr>
        <w:t>：</w:t>
      </w:r>
      <w:r w:rsidR="006E5CF8" w:rsidRPr="006E5CF8">
        <w:rPr>
          <w:rFonts w:asciiTheme="minorEastAsia" w:hAnsiTheme="minorEastAsia"/>
          <w:b/>
          <w:szCs w:val="21"/>
        </w:rPr>
        <w:t>即日启动</w:t>
      </w:r>
    </w:p>
    <w:p w14:paraId="32330AC1" w14:textId="2154FA75"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lastRenderedPageBreak/>
        <w:t>4.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面试形式：</w:t>
      </w:r>
      <w:r w:rsidR="00AE3ABA" w:rsidRPr="00576A92">
        <w:rPr>
          <w:rFonts w:asciiTheme="minorEastAsia" w:hAnsiTheme="minorEastAsia" w:hint="eastAsia"/>
          <w:color w:val="000000" w:themeColor="text1"/>
          <w:szCs w:val="21"/>
        </w:rPr>
        <w:t>线下/线上面试</w:t>
      </w:r>
      <w:r w:rsidR="006E5CF8">
        <w:rPr>
          <w:rFonts w:asciiTheme="minorEastAsia" w:hAnsiTheme="minorEastAsia" w:hint="eastAsia"/>
          <w:color w:val="000000" w:themeColor="text1"/>
          <w:szCs w:val="21"/>
        </w:rPr>
        <w:t>结合</w:t>
      </w:r>
      <w:r w:rsidR="00576A92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C85C0D">
        <w:rPr>
          <w:rFonts w:asciiTheme="minorEastAsia" w:hAnsiTheme="minorEastAsia"/>
          <w:color w:val="000000" w:themeColor="text1"/>
          <w:szCs w:val="21"/>
        </w:rPr>
        <w:t>2</w:t>
      </w:r>
      <w:r w:rsidR="00C85C0D">
        <w:rPr>
          <w:rFonts w:asciiTheme="minorEastAsia" w:hAnsiTheme="minorEastAsia" w:hint="eastAsia"/>
          <w:color w:val="000000" w:themeColor="text1"/>
          <w:szCs w:val="21"/>
        </w:rPr>
        <w:t>月中下旬</w:t>
      </w:r>
      <w:r w:rsidR="00576A92" w:rsidRPr="00576A92">
        <w:rPr>
          <w:rFonts w:asciiTheme="minorEastAsia" w:hAnsiTheme="minorEastAsia" w:hint="eastAsia"/>
          <w:color w:val="000000" w:themeColor="text1"/>
          <w:szCs w:val="21"/>
        </w:rPr>
        <w:t>开始面试，欢迎大家踊跃投递。</w:t>
      </w:r>
    </w:p>
    <w:p w14:paraId="6B304CC0" w14:textId="1F0A6BA8" w:rsidR="00392799" w:rsidRPr="00B53CD0" w:rsidRDefault="00392799" w:rsidP="00392799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5</w:t>
      </w:r>
      <w:r w:rsidRPr="00EA7C8C">
        <w:rPr>
          <w:rFonts w:asciiTheme="minorEastAsia" w:hAnsiTheme="minorEastAsia"/>
          <w:b/>
          <w:color w:val="000000" w:themeColor="text1"/>
          <w:szCs w:val="21"/>
        </w:rPr>
        <w:t>.</w:t>
      </w:r>
      <w:proofErr w:type="gramStart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网申地址</w:t>
      </w:r>
      <w:proofErr w:type="gramEnd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:</w:t>
      </w:r>
      <w:r w:rsidR="00250F52">
        <w:t xml:space="preserve"> </w:t>
      </w:r>
      <w:hyperlink r:id="rId8" w:history="1">
        <w:r w:rsidRPr="00A976FF">
          <w:rPr>
            <w:rFonts w:asciiTheme="minorEastAsia" w:hAnsiTheme="minorEastAsia" w:hint="eastAsia"/>
            <w:b/>
            <w:sz w:val="22"/>
            <w:szCs w:val="24"/>
          </w:rPr>
          <w:t>http://hr.tp-link.com.cn</w:t>
        </w:r>
      </w:hyperlink>
    </w:p>
    <w:p w14:paraId="36FD5C42" w14:textId="77777777" w:rsidR="00392799" w:rsidRPr="00EC4456" w:rsidRDefault="00392799" w:rsidP="00392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  <w:sz w:val="32"/>
        </w:rPr>
      </w:pPr>
      <w:r w:rsidRPr="00EC4456">
        <w:rPr>
          <w:rFonts w:asciiTheme="minorEastAsia" w:hAnsiTheme="minorEastAsia" w:cs="Times New Roman"/>
          <w:b/>
          <w:color w:val="000000" w:themeColor="text1"/>
          <w:sz w:val="32"/>
        </w:rPr>
        <w:t>招聘</w:t>
      </w:r>
      <w:r w:rsidRPr="00EC4456">
        <w:rPr>
          <w:rFonts w:asciiTheme="minorEastAsia" w:hAnsiTheme="minorEastAsia" w:cs="Times New Roman" w:hint="eastAsia"/>
          <w:b/>
          <w:color w:val="000000" w:themeColor="text1"/>
          <w:sz w:val="32"/>
        </w:rPr>
        <w:t>职位</w:t>
      </w:r>
    </w:p>
    <w:p w14:paraId="6D9B1A5A" w14:textId="37A7E5FA" w:rsidR="008C0C3C" w:rsidRDefault="00250F52" w:rsidP="00BC79C5">
      <w:pPr>
        <w:spacing w:line="360" w:lineRule="auto"/>
        <w:ind w:firstLineChars="200" w:firstLine="420"/>
      </w:pPr>
      <w:r>
        <w:rPr>
          <w:rFonts w:hint="eastAsia"/>
        </w:rPr>
        <w:t>本次招聘共</w:t>
      </w:r>
      <w:r w:rsidR="00814458">
        <w:t>100+</w:t>
      </w:r>
      <w:r>
        <w:t>岗位</w:t>
      </w:r>
      <w:r>
        <w:rPr>
          <w:rFonts w:hint="eastAsia"/>
        </w:rPr>
        <w:t>，</w:t>
      </w:r>
      <w:r>
        <w:t>名额不设上限</w:t>
      </w:r>
      <w:r>
        <w:rPr>
          <w:rFonts w:hint="eastAsia"/>
        </w:rPr>
        <w:t>，欢迎同学们积极投递</w:t>
      </w:r>
      <w:r>
        <w:rPr>
          <w:rFonts w:hint="eastAsia"/>
        </w:rPr>
        <w:t>!</w:t>
      </w:r>
    </w:p>
    <w:sectPr w:rsidR="008C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AE93" w14:textId="77777777" w:rsidR="00473E01" w:rsidRDefault="00473E01" w:rsidP="00A52CB3">
      <w:r>
        <w:separator/>
      </w:r>
    </w:p>
  </w:endnote>
  <w:endnote w:type="continuationSeparator" w:id="0">
    <w:p w14:paraId="3FAAF6AE" w14:textId="77777777" w:rsidR="00473E01" w:rsidRDefault="00473E01" w:rsidP="00A5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F007" w14:textId="77777777" w:rsidR="00473E01" w:rsidRDefault="00473E01" w:rsidP="00A52CB3">
      <w:r>
        <w:separator/>
      </w:r>
    </w:p>
  </w:footnote>
  <w:footnote w:type="continuationSeparator" w:id="0">
    <w:p w14:paraId="4C51B31E" w14:textId="77777777" w:rsidR="00473E01" w:rsidRDefault="00473E01" w:rsidP="00A5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99"/>
    <w:rsid w:val="00005DD2"/>
    <w:rsid w:val="00083AED"/>
    <w:rsid w:val="000F3140"/>
    <w:rsid w:val="0015131F"/>
    <w:rsid w:val="001E3909"/>
    <w:rsid w:val="00250F52"/>
    <w:rsid w:val="002551EE"/>
    <w:rsid w:val="00274362"/>
    <w:rsid w:val="003130BD"/>
    <w:rsid w:val="003320E0"/>
    <w:rsid w:val="00360A1B"/>
    <w:rsid w:val="00392799"/>
    <w:rsid w:val="003C3877"/>
    <w:rsid w:val="00470D33"/>
    <w:rsid w:val="00473E01"/>
    <w:rsid w:val="00490364"/>
    <w:rsid w:val="00556F98"/>
    <w:rsid w:val="005636BE"/>
    <w:rsid w:val="00576A92"/>
    <w:rsid w:val="0060158B"/>
    <w:rsid w:val="006E5CF8"/>
    <w:rsid w:val="00814458"/>
    <w:rsid w:val="00841DE4"/>
    <w:rsid w:val="008954FC"/>
    <w:rsid w:val="008C0C3C"/>
    <w:rsid w:val="00A323AC"/>
    <w:rsid w:val="00A51F39"/>
    <w:rsid w:val="00A52CB3"/>
    <w:rsid w:val="00A976FF"/>
    <w:rsid w:val="00AE3ABA"/>
    <w:rsid w:val="00BC79C5"/>
    <w:rsid w:val="00C22D78"/>
    <w:rsid w:val="00C37417"/>
    <w:rsid w:val="00C64911"/>
    <w:rsid w:val="00C85C0D"/>
    <w:rsid w:val="00CC23CB"/>
    <w:rsid w:val="00CE1392"/>
    <w:rsid w:val="00D3234C"/>
    <w:rsid w:val="00D547A3"/>
    <w:rsid w:val="00DA7FE7"/>
    <w:rsid w:val="00E131A6"/>
    <w:rsid w:val="00E21765"/>
    <w:rsid w:val="00EA2EC5"/>
    <w:rsid w:val="00F00EE4"/>
    <w:rsid w:val="00F1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35C16"/>
  <w15:chartTrackingRefBased/>
  <w15:docId w15:val="{168F4226-859A-4802-ABFA-4647DC2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99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15131F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15131F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15131F"/>
  </w:style>
  <w:style w:type="paragraph" w:styleId="a7">
    <w:name w:val="annotation subject"/>
    <w:basedOn w:val="a5"/>
    <w:next w:val="a5"/>
    <w:link w:val="a8"/>
    <w:uiPriority w:val="99"/>
    <w:semiHidden/>
    <w:unhideWhenUsed/>
    <w:rsid w:val="0015131F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5131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5131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5131F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2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A52CB3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A52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A52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tp-link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2F9E-9AD3-4B2B-A240-E6824EC2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2021-03-03T07:40:00Z</cp:lastPrinted>
  <dcterms:created xsi:type="dcterms:W3CDTF">2022-08-18T11:18:00Z</dcterms:created>
  <dcterms:modified xsi:type="dcterms:W3CDTF">2026-03-05T02:33:00Z</dcterms:modified>
</cp:coreProperties>
</file>